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6" w:rsidRPr="00955BF6" w:rsidRDefault="00955BF6" w:rsidP="00955BF6">
      <w:r w:rsidRPr="00955BF6">
        <w:t xml:space="preserve">Ogłoszenie nr 562693-N-2018 z dnia 2018-05-23 r. </w:t>
      </w:r>
    </w:p>
    <w:p w:rsidR="00955BF6" w:rsidRPr="00955BF6" w:rsidRDefault="00955BF6" w:rsidP="00955BF6">
      <w:r w:rsidRPr="00955BF6">
        <w:t>Powiat Lubelski: Dostawa sprzętu rolniczego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</w:t>
      </w:r>
      <w:r w:rsidRPr="00955BF6">
        <w:br/>
        <w:t xml:space="preserve">OGŁOSZENIE O ZAMÓWIENIU - Dostawy </w:t>
      </w:r>
    </w:p>
    <w:p w:rsidR="00955BF6" w:rsidRPr="00955BF6" w:rsidRDefault="00955BF6" w:rsidP="00955BF6">
      <w:r w:rsidRPr="00955BF6">
        <w:rPr>
          <w:b/>
          <w:bCs/>
        </w:rPr>
        <w:t>Zamieszczanie ogłoszenia:</w:t>
      </w:r>
      <w:r w:rsidRPr="00955BF6">
        <w:t xml:space="preserve"> Zamieszczanie obowiązkowe </w:t>
      </w:r>
    </w:p>
    <w:p w:rsidR="00955BF6" w:rsidRPr="00955BF6" w:rsidRDefault="00955BF6" w:rsidP="00955BF6">
      <w:r w:rsidRPr="00955BF6">
        <w:rPr>
          <w:b/>
          <w:bCs/>
        </w:rPr>
        <w:t>Ogłoszenie dotyczy:</w:t>
      </w:r>
      <w:r w:rsidRPr="00955BF6">
        <w:t xml:space="preserve"> Zamówienia publicznego </w:t>
      </w:r>
    </w:p>
    <w:p w:rsidR="00955BF6" w:rsidRPr="00955BF6" w:rsidRDefault="00955BF6" w:rsidP="00955BF6">
      <w:r w:rsidRPr="00955BF6">
        <w:rPr>
          <w:b/>
          <w:bCs/>
        </w:rPr>
        <w:t xml:space="preserve">Zamówienie dotyczy projektu lub programu współfinansowanego ze środków Unii Europejskiej </w:t>
      </w:r>
    </w:p>
    <w:p w:rsidR="00955BF6" w:rsidRPr="00955BF6" w:rsidRDefault="00955BF6" w:rsidP="00955BF6">
      <w:r w:rsidRPr="00955BF6">
        <w:t xml:space="preserve">Tak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>Nazwa projektu lub programu</w:t>
      </w:r>
      <w:r w:rsidRPr="00955BF6">
        <w:t xml:space="preserve"> </w:t>
      </w:r>
      <w:r w:rsidRPr="00955BF6">
        <w:br/>
        <w:t xml:space="preserve">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</w:t>
      </w:r>
    </w:p>
    <w:p w:rsidR="00955BF6" w:rsidRPr="00955BF6" w:rsidRDefault="00955BF6" w:rsidP="00955BF6">
      <w:r w:rsidRPr="00955BF6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5BF6">
        <w:t>Pzp</w:t>
      </w:r>
      <w:proofErr w:type="spellEnd"/>
      <w:r w:rsidRPr="00955BF6">
        <w:t xml:space="preserve">, nie mniejszy niż 30%, osób zatrudnionych przez zakłady pracy chronionej lub wykonawców albo ich jednostki (w %) </w:t>
      </w:r>
      <w:r w:rsidRPr="00955BF6">
        <w:br/>
      </w:r>
    </w:p>
    <w:p w:rsidR="00955BF6" w:rsidRPr="00955BF6" w:rsidRDefault="00955BF6" w:rsidP="00955BF6">
      <w:r w:rsidRPr="00955BF6">
        <w:rPr>
          <w:u w:val="single"/>
        </w:rPr>
        <w:t>SEKCJA I: ZAMAWIAJĄCY</w:t>
      </w:r>
      <w:r w:rsidRPr="00955BF6">
        <w:t xml:space="preserve"> </w:t>
      </w:r>
    </w:p>
    <w:p w:rsidR="00955BF6" w:rsidRPr="00955BF6" w:rsidRDefault="00955BF6" w:rsidP="00955BF6">
      <w:r w:rsidRPr="00955BF6">
        <w:rPr>
          <w:b/>
          <w:bCs/>
        </w:rPr>
        <w:t xml:space="preserve">Postępowanie przeprowadza centralny zamawiający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rPr>
          <w:b/>
          <w:bCs/>
        </w:rPr>
        <w:t xml:space="preserve">Postępowanie przeprowadza podmiot, któremu zamawiający powierzył/powierzyli przeprowadzenie postępowania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rPr>
          <w:b/>
          <w:bCs/>
        </w:rPr>
        <w:t>Informacje na temat podmiotu któremu zamawiający powierzył/powierzyli prowadzenie postępowania: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>Postępowanie jest przeprowadzane wspólnie przez zamawiających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Postępowanie jest przeprowadzane wspólnie z zamawiającymi z innych państw członkowskich Unii Europejskiej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>Informacje dodatkowe:</w:t>
      </w:r>
      <w:r w:rsidRPr="00955BF6">
        <w:t xml:space="preserve"> </w:t>
      </w:r>
    </w:p>
    <w:p w:rsidR="00955BF6" w:rsidRPr="00955BF6" w:rsidRDefault="00955BF6" w:rsidP="00955BF6">
      <w:r w:rsidRPr="00955BF6">
        <w:rPr>
          <w:b/>
          <w:bCs/>
        </w:rPr>
        <w:t xml:space="preserve">I. 1) NAZWA I ADRES: </w:t>
      </w:r>
      <w:r w:rsidRPr="00955BF6">
        <w:t xml:space="preserve">Powiat Lubelski, krajowy numer identyfikacyjny 43102929200000, ul. ul. Spokojna  9 , 20074   Lublin, woj. lubelskie, państwo Polska, tel. 81 52 86 600, e-mail awieleba@powiat.lublin.pl, faks 81 52 86 601. </w:t>
      </w:r>
      <w:r w:rsidRPr="00955BF6">
        <w:br/>
        <w:t xml:space="preserve">Adres strony internetowej (URL): www.splublin.bip.lubelskie.pl </w:t>
      </w:r>
      <w:r w:rsidRPr="00955BF6">
        <w:br/>
        <w:t xml:space="preserve">Adres profilu nabywcy: </w:t>
      </w:r>
      <w:r w:rsidRPr="00955BF6">
        <w:br/>
        <w:t xml:space="preserve">Adres strony internetowej pod którym można uzyskać dostęp do narzędzi i urządzeń lub formatów plików, które nie są ogólnie dostępne </w:t>
      </w:r>
    </w:p>
    <w:p w:rsidR="00955BF6" w:rsidRPr="00955BF6" w:rsidRDefault="00955BF6" w:rsidP="00955BF6">
      <w:r w:rsidRPr="00955BF6">
        <w:rPr>
          <w:b/>
          <w:bCs/>
        </w:rPr>
        <w:t xml:space="preserve">I. 2) RODZAJ ZAMAWIAJĄCEGO: </w:t>
      </w:r>
      <w:r w:rsidRPr="00955BF6">
        <w:t xml:space="preserve">Administracja samorządowa </w:t>
      </w:r>
      <w:r w:rsidRPr="00955BF6">
        <w:br/>
      </w:r>
    </w:p>
    <w:p w:rsidR="00955BF6" w:rsidRPr="00955BF6" w:rsidRDefault="00955BF6" w:rsidP="00955BF6">
      <w:r w:rsidRPr="00955BF6">
        <w:rPr>
          <w:b/>
          <w:bCs/>
        </w:rPr>
        <w:t xml:space="preserve">I.3) WSPÓLNE UDZIELANIE ZAMÓWIENIA </w:t>
      </w:r>
      <w:r w:rsidRPr="00955BF6">
        <w:rPr>
          <w:b/>
          <w:bCs/>
          <w:i/>
          <w:iCs/>
        </w:rPr>
        <w:t>(jeżeli dotyczy)</w:t>
      </w:r>
      <w:r w:rsidRPr="00955BF6">
        <w:rPr>
          <w:b/>
          <w:bCs/>
        </w:rPr>
        <w:t xml:space="preserve">: </w:t>
      </w:r>
    </w:p>
    <w:p w:rsidR="00955BF6" w:rsidRPr="00955BF6" w:rsidRDefault="00955BF6" w:rsidP="00955BF6">
      <w:r w:rsidRPr="00955BF6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5BF6">
        <w:br/>
      </w:r>
    </w:p>
    <w:p w:rsidR="00955BF6" w:rsidRPr="00955BF6" w:rsidRDefault="00955BF6" w:rsidP="00955BF6">
      <w:r w:rsidRPr="00955BF6">
        <w:rPr>
          <w:b/>
          <w:bCs/>
        </w:rPr>
        <w:t xml:space="preserve">I.4) KOMUNIKACJA: </w:t>
      </w:r>
      <w:r w:rsidRPr="00955BF6">
        <w:br/>
      </w:r>
      <w:r w:rsidRPr="00955BF6">
        <w:rPr>
          <w:b/>
          <w:bCs/>
        </w:rPr>
        <w:t>Nieograniczony, pełny i bezpośredni dostęp do dokumentów z postępowania można uzyskać pod adresem (URL)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Tak </w:t>
      </w:r>
      <w:r w:rsidRPr="00955BF6">
        <w:br/>
        <w:t xml:space="preserve">www.splublin.bip.lubelskie.pl,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Adres strony internetowej, na której zamieszczona będzie specyfikacja istotnych warunków zamówienia </w:t>
      </w:r>
    </w:p>
    <w:p w:rsidR="00955BF6" w:rsidRPr="00955BF6" w:rsidRDefault="00955BF6" w:rsidP="00955BF6">
      <w:r w:rsidRPr="00955BF6">
        <w:t xml:space="preserve">Tak </w:t>
      </w:r>
      <w:r w:rsidRPr="00955BF6">
        <w:br/>
        <w:t xml:space="preserve">www.splublin.bip.lubelskie.pl,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Dostęp do dokumentów z postępowania jest ograniczony - więcej informacji można uzyskać pod adresem </w:t>
      </w:r>
    </w:p>
    <w:p w:rsidR="00955BF6" w:rsidRPr="00955BF6" w:rsidRDefault="00955BF6" w:rsidP="00955BF6">
      <w:r w:rsidRPr="00955BF6">
        <w:t xml:space="preserve">Nie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>Oferty lub wnioski o dopuszczenie do udziału w postępowaniu należy przesyłać: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>Elektronicznie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adres </w:t>
      </w:r>
      <w:r w:rsidRPr="00955BF6">
        <w:br/>
      </w:r>
    </w:p>
    <w:p w:rsidR="00955BF6" w:rsidRPr="00955BF6" w:rsidRDefault="00955BF6" w:rsidP="00955BF6"/>
    <w:p w:rsidR="00955BF6" w:rsidRPr="00955BF6" w:rsidRDefault="00955BF6" w:rsidP="00955BF6">
      <w:r w:rsidRPr="00955BF6">
        <w:rPr>
          <w:b/>
          <w:bCs/>
        </w:rPr>
        <w:t>Dopuszczone jest przesłanie ofert lub wniosków o dopuszczenie do udziału w postępowaniu w inny sposób:</w:t>
      </w:r>
      <w:r w:rsidRPr="00955BF6">
        <w:t xml:space="preserve"> </w:t>
      </w:r>
      <w:r w:rsidRPr="00955BF6">
        <w:br/>
        <w:t xml:space="preserve">Nie </w:t>
      </w:r>
      <w:r w:rsidRPr="00955BF6">
        <w:br/>
        <w:t xml:space="preserve">Inny sposób: </w:t>
      </w:r>
      <w:r w:rsidRPr="00955BF6">
        <w:br/>
      </w:r>
      <w:r w:rsidRPr="00955BF6">
        <w:br/>
      </w:r>
      <w:r w:rsidRPr="00955BF6">
        <w:rPr>
          <w:b/>
          <w:bCs/>
        </w:rPr>
        <w:t>Wymagane jest przesłanie ofert lub wniosków o dopuszczenie do udziału w postępowaniu w inny sposób:</w:t>
      </w:r>
      <w:r w:rsidRPr="00955BF6">
        <w:t xml:space="preserve"> </w:t>
      </w:r>
      <w:r w:rsidRPr="00955BF6">
        <w:br/>
        <w:t xml:space="preserve">Tak </w:t>
      </w:r>
      <w:r w:rsidRPr="00955BF6">
        <w:br/>
        <w:t xml:space="preserve">Inny sposób: </w:t>
      </w:r>
      <w:r w:rsidRPr="00955BF6">
        <w:br/>
        <w:t xml:space="preserve">Ofertę składa się, pod rygorem nieważności, w formie pisemnej. </w:t>
      </w:r>
      <w:r w:rsidRPr="00955BF6">
        <w:br/>
        <w:t xml:space="preserve">Adres: </w:t>
      </w:r>
      <w:r w:rsidRPr="00955BF6">
        <w:br/>
        <w:t xml:space="preserve">Starostwo Powiatowe w Lublinie, ul. Spokojna 9 budynek A, Referat zamówień publicznych, pok. 102 (I piętro).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>Komunikacja elektroniczna wymaga korzystania z narzędzi i urządzeń lub formatów plików, które nie są ogólnie dostępne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Nieograniczony, pełny, bezpośredni i bezpłatny dostęp do tych narzędzi można uzyskać pod adresem: (URL) </w:t>
      </w:r>
      <w:r w:rsidRPr="00955BF6">
        <w:br/>
      </w:r>
    </w:p>
    <w:p w:rsidR="00955BF6" w:rsidRPr="00955BF6" w:rsidRDefault="00955BF6" w:rsidP="00955BF6">
      <w:r w:rsidRPr="00955BF6">
        <w:rPr>
          <w:u w:val="single"/>
        </w:rPr>
        <w:t xml:space="preserve">SEKCJA II: PRZEDMIOT ZAMÓWIENIA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II.1) Nazwa nadana zamówieniu przez zamawiającego: </w:t>
      </w:r>
      <w:r w:rsidRPr="00955BF6">
        <w:t xml:space="preserve">Dostawa sprzętu rolniczego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</w:t>
      </w:r>
      <w:r w:rsidRPr="00955BF6">
        <w:br/>
      </w:r>
      <w:r w:rsidRPr="00955BF6">
        <w:rPr>
          <w:b/>
          <w:bCs/>
        </w:rPr>
        <w:t xml:space="preserve">Numer referencyjny: </w:t>
      </w:r>
      <w:r w:rsidRPr="00955BF6">
        <w:t xml:space="preserve">IGM-ZP.272.9.8.2018.AW1 </w:t>
      </w:r>
      <w:r w:rsidRPr="00955BF6">
        <w:br/>
      </w:r>
      <w:r w:rsidRPr="00955BF6">
        <w:rPr>
          <w:b/>
          <w:bCs/>
        </w:rPr>
        <w:t xml:space="preserve">Przed wszczęciem postępowania o udzielenie zamówienia przeprowadzono dialog techniczny </w:t>
      </w:r>
    </w:p>
    <w:p w:rsidR="00955BF6" w:rsidRPr="00955BF6" w:rsidRDefault="00955BF6" w:rsidP="00955BF6">
      <w:r w:rsidRPr="00955BF6">
        <w:t xml:space="preserve">Nie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II.2) Rodzaj zamówienia: </w:t>
      </w:r>
      <w:r w:rsidRPr="00955BF6">
        <w:t xml:space="preserve">Dostawy </w:t>
      </w:r>
      <w:r w:rsidRPr="00955BF6">
        <w:br/>
      </w:r>
      <w:r w:rsidRPr="00955BF6">
        <w:rPr>
          <w:b/>
          <w:bCs/>
        </w:rPr>
        <w:t>II.3) Informacja o możliwości składania ofert częściowych</w:t>
      </w:r>
      <w:r w:rsidRPr="00955BF6">
        <w:t xml:space="preserve"> </w:t>
      </w:r>
      <w:r w:rsidRPr="00955BF6">
        <w:br/>
        <w:t xml:space="preserve">Zamówienie podzielone jest na części: </w:t>
      </w:r>
    </w:p>
    <w:p w:rsidR="00955BF6" w:rsidRPr="00955BF6" w:rsidRDefault="00955BF6" w:rsidP="00955BF6">
      <w:r w:rsidRPr="00955BF6">
        <w:t xml:space="preserve">Tak </w:t>
      </w:r>
      <w:r w:rsidRPr="00955BF6">
        <w:br/>
      </w:r>
      <w:r w:rsidRPr="00955BF6">
        <w:rPr>
          <w:b/>
          <w:bCs/>
        </w:rPr>
        <w:t>Oferty lub wnioski o dopuszczenie do udziału w postępowaniu można składać w odniesieniu do:</w:t>
      </w:r>
      <w:r w:rsidRPr="00955BF6">
        <w:t xml:space="preserve"> </w:t>
      </w:r>
      <w:r w:rsidRPr="00955BF6">
        <w:br/>
        <w:t xml:space="preserve">wszystkich części </w:t>
      </w:r>
    </w:p>
    <w:p w:rsidR="00955BF6" w:rsidRPr="00955BF6" w:rsidRDefault="00955BF6" w:rsidP="00955BF6">
      <w:r w:rsidRPr="00955BF6">
        <w:rPr>
          <w:b/>
          <w:bCs/>
        </w:rPr>
        <w:t>Zamawiający zastrzega sobie prawo do udzielenia łącznie następujących części lub grup części:</w:t>
      </w:r>
      <w:r w:rsidRPr="00955BF6">
        <w:t xml:space="preserve"> </w:t>
      </w:r>
      <w:r w:rsidRPr="00955BF6">
        <w:br/>
      </w:r>
      <w:r w:rsidRPr="00955BF6">
        <w:br/>
      </w:r>
      <w:r w:rsidRPr="00955BF6">
        <w:rPr>
          <w:b/>
          <w:bCs/>
        </w:rPr>
        <w:t>Maksymalna liczba części zamówienia, na które może zostać udzielone zamówienie jednemu wykonawcy:</w:t>
      </w:r>
      <w:r w:rsidRPr="00955BF6">
        <w:t xml:space="preserve"> </w:t>
      </w:r>
      <w:r w:rsidRPr="00955BF6">
        <w:br/>
      </w:r>
      <w:r w:rsidRPr="00955BF6">
        <w:br/>
      </w:r>
      <w:r w:rsidRPr="00955BF6">
        <w:br/>
      </w:r>
      <w:r w:rsidRPr="00955BF6">
        <w:br/>
      </w:r>
      <w:r w:rsidRPr="00955BF6">
        <w:rPr>
          <w:b/>
          <w:bCs/>
        </w:rPr>
        <w:t xml:space="preserve">II.4) Krótki opis przedmiotu zamówienia </w:t>
      </w:r>
      <w:r w:rsidRPr="00955BF6">
        <w:rPr>
          <w:i/>
          <w:iCs/>
        </w:rPr>
        <w:t>(wielkość, zakres, rodzaj i ilość dostaw, usług lub robót budowlanych lub określenie zapotrzebowania i wymagań )</w:t>
      </w:r>
      <w:r w:rsidRPr="00955BF6">
        <w:rPr>
          <w:b/>
          <w:bCs/>
        </w:rPr>
        <w:t xml:space="preserve"> a w przypadku partnerstwa innowacyjnego - określenie zapotrzebowania na innowacyjny produkt, usługę lub roboty budowlane: </w:t>
      </w:r>
      <w:r w:rsidRPr="00955BF6">
        <w:t xml:space="preserve">3. Opis przedmiotu zamówienia. 3.1 Przedmiot zamówienia: dostawa sprzętu rolniczego, ładowarki oraz wózka widłowego dla szkół Powiatu Lubelskiego w ramach projektu pn. „Modernizacja infrastruktury dydaktycznej na kierunkach priorytetowych w szkołach zawodowych Powiatu Lubelskiego”, realizowanego w ramach Regionalnego Programu Operacyjnego Województwa Lubelskiego na lata 2014-2020, Oś priorytetowa 13 Infrastruktura Społeczna, Działanie 13.6 Infrastruktura kształcenia zawodowego i ustawicznego. 3.2 Zamówienie zostało podzielone na 5 części, tj. w szczególności: Część I Lp. Przedmiot zamówienia Liczba sztuk 1 Przyczepa tandem 1 Część II Lp. Przedmiot zamówienia Liczba sztuk 1 Siewnik punktowy do kukurydzy 1 Część III Lp. Przedmiot zamówienia Liczba sztuk 1 Wózek widłowy 1 Część IV Lp. Przedmiot zamówienia Liczba sztuk 1 Ładowarka 1 Część V Lp. Przedmiot zamówienia Liczba sztuk 1 Ciągnik 1 3.3 Wykonawca może złożyć ofertę na wszystkie ww. części zamówienia. 3.4 Szczegółowy opis przedmiotu zamówienia znajduje się w Załączniku nr 1 do SIWZ. 3.5 Informacje dodatkowe: 1. Sprzęt musi być fabrycznie nowy. 2. Sprzęt musi spełniać warunki dopuszczenia do ruchu drogowego. 3. Minimalny okres gwarancji 12 miesięcy. 3.6 Kody CPV: 16500000-0 Przyczepy lub naczepy </w:t>
      </w:r>
      <w:proofErr w:type="spellStart"/>
      <w:r w:rsidRPr="00955BF6">
        <w:t>samozaładowcze</w:t>
      </w:r>
      <w:proofErr w:type="spellEnd"/>
      <w:r w:rsidRPr="00955BF6">
        <w:t xml:space="preserve"> i wyładowcze do celów rolniczych, 16710000-2 Ciągniki, 16130000-5 Siewniki, sadzarki lub maszyny lub przesadzania 42415000-8 Wózki widłowe, pojazdy techniczne, kolejowe wózki ciągnące 3. Termin wykonania zamówienia (cz. 1-5): do 60 dni od daty podpisania umowy.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II.5) Główny kod CPV: </w:t>
      </w:r>
      <w:r w:rsidRPr="00955BF6">
        <w:t xml:space="preserve">16500000-0 </w:t>
      </w:r>
      <w:r w:rsidRPr="00955BF6">
        <w:br/>
      </w:r>
      <w:r w:rsidRPr="00955BF6">
        <w:rPr>
          <w:b/>
          <w:bCs/>
        </w:rPr>
        <w:t>Dodatkowe kody CPV:</w:t>
      </w:r>
      <w:r w:rsidRPr="00955BF6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Kod CPV</w:t>
            </w:r>
          </w:p>
        </w:tc>
      </w:tr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16130000-5</w:t>
            </w:r>
          </w:p>
        </w:tc>
      </w:tr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42415000-8</w:t>
            </w:r>
          </w:p>
        </w:tc>
      </w:tr>
    </w:tbl>
    <w:p w:rsidR="00955BF6" w:rsidRPr="00955BF6" w:rsidRDefault="00955BF6" w:rsidP="00955BF6">
      <w:r w:rsidRPr="00955BF6">
        <w:br/>
      </w:r>
      <w:r w:rsidRPr="00955BF6">
        <w:br/>
      </w:r>
      <w:r w:rsidRPr="00955BF6">
        <w:rPr>
          <w:b/>
          <w:bCs/>
        </w:rPr>
        <w:t xml:space="preserve">II.6) Całkowita wartość zamówienia </w:t>
      </w:r>
      <w:r w:rsidRPr="00955BF6">
        <w:rPr>
          <w:i/>
          <w:iCs/>
        </w:rPr>
        <w:t>(jeżeli zamawiający podaje informacje o wartości zamówienia)</w:t>
      </w:r>
      <w:r w:rsidRPr="00955BF6">
        <w:t xml:space="preserve">: </w:t>
      </w:r>
      <w:r w:rsidRPr="00955BF6">
        <w:br/>
        <w:t xml:space="preserve">Wartość bez VAT: </w:t>
      </w:r>
      <w:r w:rsidRPr="00955BF6">
        <w:br/>
        <w:t xml:space="preserve">Waluta: </w:t>
      </w:r>
    </w:p>
    <w:p w:rsidR="00955BF6" w:rsidRPr="00955BF6" w:rsidRDefault="00955BF6" w:rsidP="00955BF6">
      <w:r w:rsidRPr="00955BF6">
        <w:br/>
      </w:r>
      <w:r w:rsidRPr="00955BF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55BF6">
        <w:t xml:space="preserve"> </w:t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55BF6">
        <w:rPr>
          <w:b/>
          <w:bCs/>
        </w:rPr>
        <w:t>Pzp</w:t>
      </w:r>
      <w:proofErr w:type="spellEnd"/>
      <w:r w:rsidRPr="00955BF6">
        <w:rPr>
          <w:b/>
          <w:bCs/>
        </w:rPr>
        <w:t xml:space="preserve">: </w:t>
      </w:r>
      <w:r w:rsidRPr="00955BF6">
        <w:t xml:space="preserve">Nie </w:t>
      </w:r>
      <w:r w:rsidRPr="00955BF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5BF6">
        <w:t>Pzp</w:t>
      </w:r>
      <w:proofErr w:type="spellEnd"/>
      <w:r w:rsidRPr="00955BF6">
        <w:t xml:space="preserve">: </w:t>
      </w:r>
      <w:r w:rsidRPr="00955BF6">
        <w:br/>
      </w:r>
      <w:r w:rsidRPr="00955BF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55BF6">
        <w:t xml:space="preserve"> </w:t>
      </w:r>
      <w:r w:rsidRPr="00955BF6">
        <w:br/>
        <w:t>miesiącach:   </w:t>
      </w:r>
      <w:r w:rsidRPr="00955BF6">
        <w:rPr>
          <w:i/>
          <w:iCs/>
        </w:rPr>
        <w:t xml:space="preserve"> lub </w:t>
      </w:r>
      <w:r w:rsidRPr="00955BF6">
        <w:rPr>
          <w:b/>
          <w:bCs/>
        </w:rPr>
        <w:t>dniach:</w:t>
      </w:r>
      <w:r w:rsidRPr="00955BF6">
        <w:t xml:space="preserve"> 60 </w:t>
      </w:r>
      <w:r w:rsidRPr="00955BF6">
        <w:br/>
      </w:r>
      <w:r w:rsidRPr="00955BF6">
        <w:rPr>
          <w:i/>
          <w:iCs/>
        </w:rPr>
        <w:t>lub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 xml:space="preserve">data rozpoczęcia: </w:t>
      </w:r>
      <w:r w:rsidRPr="00955BF6">
        <w:t> </w:t>
      </w:r>
      <w:r w:rsidRPr="00955BF6">
        <w:rPr>
          <w:i/>
          <w:iCs/>
        </w:rPr>
        <w:t xml:space="preserve"> lub </w:t>
      </w:r>
      <w:r w:rsidRPr="00955BF6">
        <w:rPr>
          <w:b/>
          <w:bCs/>
        </w:rPr>
        <w:t xml:space="preserve">zakończenia: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II.9) Informacje dodatkowe: </w:t>
      </w:r>
    </w:p>
    <w:p w:rsidR="00955BF6" w:rsidRPr="00955BF6" w:rsidRDefault="00955BF6" w:rsidP="00955BF6">
      <w:r w:rsidRPr="00955BF6">
        <w:rPr>
          <w:u w:val="single"/>
        </w:rPr>
        <w:t xml:space="preserve">SEKCJA III: INFORMACJE O CHARAKTERZE PRAWNYM, EKONOMICZNYM, FINANSOWYM I TECHNICZNYM </w:t>
      </w:r>
    </w:p>
    <w:p w:rsidR="00955BF6" w:rsidRPr="00955BF6" w:rsidRDefault="00955BF6" w:rsidP="00955BF6">
      <w:r w:rsidRPr="00955BF6">
        <w:rPr>
          <w:b/>
          <w:bCs/>
        </w:rPr>
        <w:t xml:space="preserve">III.1) WARUNKI UDZIAŁU W POSTĘPOWANIU </w:t>
      </w:r>
    </w:p>
    <w:p w:rsidR="00955BF6" w:rsidRPr="00955BF6" w:rsidRDefault="00955BF6" w:rsidP="00955BF6">
      <w:r w:rsidRPr="00955BF6">
        <w:rPr>
          <w:b/>
          <w:bCs/>
        </w:rPr>
        <w:t>III.1.1) Kompetencje lub uprawnienia do prowadzenia określonej działalności zawodowej, o ile wynika to z odrębnych przepisów</w:t>
      </w:r>
      <w:r w:rsidRPr="00955BF6">
        <w:t xml:space="preserve"> </w:t>
      </w:r>
      <w:r w:rsidRPr="00955BF6">
        <w:br/>
        <w:t xml:space="preserve">Określenie warunków: </w:t>
      </w:r>
      <w:r w:rsidRPr="00955BF6">
        <w:br/>
        <w:t xml:space="preserve">Informacje dodatkowe </w:t>
      </w:r>
      <w:r w:rsidRPr="00955BF6">
        <w:br/>
      </w:r>
      <w:r w:rsidRPr="00955BF6">
        <w:rPr>
          <w:b/>
          <w:bCs/>
        </w:rPr>
        <w:t xml:space="preserve">III.1.2) Sytuacja finansowa lub ekonomiczna </w:t>
      </w:r>
      <w:r w:rsidRPr="00955BF6">
        <w:br/>
        <w:t xml:space="preserve">Określenie warunków: </w:t>
      </w:r>
      <w:r w:rsidRPr="00955BF6">
        <w:br/>
        <w:t xml:space="preserve">Informacje dodatkowe </w:t>
      </w:r>
      <w:r w:rsidRPr="00955BF6">
        <w:br/>
      </w:r>
      <w:r w:rsidRPr="00955BF6">
        <w:rPr>
          <w:b/>
          <w:bCs/>
        </w:rPr>
        <w:t xml:space="preserve">III.1.3) Zdolność techniczna lub zawodowa </w:t>
      </w:r>
      <w:r w:rsidRPr="00955BF6">
        <w:br/>
        <w:t xml:space="preserve">Określenie warunków: </w:t>
      </w:r>
      <w:r w:rsidRPr="00955BF6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5BF6">
        <w:br/>
        <w:t xml:space="preserve">Informacje dodatkowe: </w:t>
      </w:r>
    </w:p>
    <w:p w:rsidR="00955BF6" w:rsidRPr="00955BF6" w:rsidRDefault="00955BF6" w:rsidP="00955BF6">
      <w:r w:rsidRPr="00955BF6">
        <w:rPr>
          <w:b/>
          <w:bCs/>
        </w:rPr>
        <w:t xml:space="preserve">III.2) PODSTAWY WYKLUCZENIA </w:t>
      </w:r>
    </w:p>
    <w:p w:rsidR="00955BF6" w:rsidRPr="00955BF6" w:rsidRDefault="00955BF6" w:rsidP="00955BF6">
      <w:r w:rsidRPr="00955BF6">
        <w:rPr>
          <w:b/>
          <w:bCs/>
        </w:rPr>
        <w:t xml:space="preserve">III.2.1) Podstawy wykluczenia określone w art. 24 ust. 1 ustawy </w:t>
      </w:r>
      <w:proofErr w:type="spellStart"/>
      <w:r w:rsidRPr="00955BF6">
        <w:rPr>
          <w:b/>
          <w:bCs/>
        </w:rPr>
        <w:t>Pzp</w:t>
      </w:r>
      <w:proofErr w:type="spellEnd"/>
      <w:r w:rsidRPr="00955BF6">
        <w:t xml:space="preserve"> </w:t>
      </w:r>
      <w:r w:rsidRPr="00955BF6">
        <w:br/>
      </w:r>
      <w:r w:rsidRPr="00955BF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55BF6">
        <w:rPr>
          <w:b/>
          <w:bCs/>
        </w:rPr>
        <w:t>Pzp</w:t>
      </w:r>
      <w:proofErr w:type="spellEnd"/>
      <w:r w:rsidRPr="00955BF6">
        <w:t xml:space="preserve"> Nie Zamawiający przewiduje następujące fakultatywne podstawy wykluczenia: </w:t>
      </w:r>
      <w:r w:rsidRPr="00955BF6">
        <w:br/>
      </w:r>
      <w:r w:rsidRPr="00955BF6">
        <w:br/>
      </w:r>
      <w:r w:rsidRPr="00955BF6">
        <w:br/>
      </w:r>
      <w:r w:rsidRPr="00955BF6">
        <w:br/>
      </w:r>
      <w:r w:rsidRPr="00955BF6">
        <w:br/>
      </w:r>
      <w:r w:rsidRPr="00955BF6">
        <w:br/>
      </w:r>
      <w:r w:rsidRPr="00955BF6">
        <w:br/>
      </w:r>
    </w:p>
    <w:p w:rsidR="00955BF6" w:rsidRPr="00955BF6" w:rsidRDefault="00955BF6" w:rsidP="00955BF6">
      <w:r w:rsidRPr="00955BF6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5BF6" w:rsidRPr="00955BF6" w:rsidRDefault="00955BF6" w:rsidP="00955BF6">
      <w:r w:rsidRPr="00955BF6">
        <w:rPr>
          <w:b/>
          <w:bCs/>
        </w:rPr>
        <w:t xml:space="preserve">Oświadczenie o niepodleganiu wykluczeniu oraz spełnianiu warunków udziału w postępowaniu </w:t>
      </w:r>
      <w:r w:rsidRPr="00955BF6">
        <w:br/>
        <w:t xml:space="preserve">Tak </w:t>
      </w:r>
      <w:r w:rsidRPr="00955BF6">
        <w:br/>
      </w:r>
      <w:r w:rsidRPr="00955BF6">
        <w:rPr>
          <w:b/>
          <w:bCs/>
        </w:rPr>
        <w:t xml:space="preserve">Oświadczenie o spełnianiu kryteriów selekcji </w:t>
      </w:r>
      <w:r w:rsidRPr="00955BF6">
        <w:br/>
        <w:t xml:space="preserve">Nie </w:t>
      </w:r>
    </w:p>
    <w:p w:rsidR="00955BF6" w:rsidRPr="00955BF6" w:rsidRDefault="00955BF6" w:rsidP="00955BF6">
      <w:r w:rsidRPr="00955BF6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5BF6" w:rsidRPr="00955BF6" w:rsidRDefault="00955BF6" w:rsidP="00955BF6">
      <w:r w:rsidRPr="00955BF6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5BF6" w:rsidRPr="00955BF6" w:rsidRDefault="00955BF6" w:rsidP="00955BF6">
      <w:r w:rsidRPr="00955BF6">
        <w:rPr>
          <w:b/>
          <w:bCs/>
        </w:rPr>
        <w:t>III.5.1) W ZAKRESIE SPEŁNIANIA WARUNKÓW UDZIAŁU W POSTĘPOWANIU:</w:t>
      </w:r>
      <w:r w:rsidRPr="00955BF6">
        <w:t xml:space="preserve"> </w:t>
      </w:r>
      <w:r w:rsidRPr="00955BF6">
        <w:br/>
      </w:r>
      <w:r w:rsidRPr="00955BF6">
        <w:br/>
      </w:r>
      <w:r w:rsidRPr="00955BF6">
        <w:rPr>
          <w:b/>
          <w:bCs/>
        </w:rPr>
        <w:t>III.5.2) W ZAKRESIE KRYTERIÓW SELEKCJI:</w:t>
      </w:r>
      <w:r w:rsidRPr="00955BF6">
        <w:t xml:space="preserve"> </w:t>
      </w:r>
      <w:r w:rsidRPr="00955BF6">
        <w:br/>
      </w:r>
    </w:p>
    <w:p w:rsidR="00955BF6" w:rsidRPr="00955BF6" w:rsidRDefault="00955BF6" w:rsidP="00955BF6">
      <w:r w:rsidRPr="00955BF6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5BF6" w:rsidRPr="00955BF6" w:rsidRDefault="00955BF6" w:rsidP="00955BF6">
      <w:r w:rsidRPr="00955BF6">
        <w:rPr>
          <w:b/>
          <w:bCs/>
        </w:rPr>
        <w:t xml:space="preserve">III.7) INNE DOKUMENTY NIE WYMIENIONE W pkt III.3) - III.6) </w:t>
      </w:r>
    </w:p>
    <w:p w:rsidR="00955BF6" w:rsidRPr="00955BF6" w:rsidRDefault="00955BF6" w:rsidP="00955BF6">
      <w:r w:rsidRPr="00955BF6">
        <w:t xml:space="preserve">Ad. III.3) 1. oświadczenie pn. "Oświadczenie o niepodleganiu wykluczeniu oraz spełnianiu warunków udziału w postępowaniu". Z uwagi na fakt, że Zamawiający nie stawia warunków udziału w postępowaniu, o których mowa w sekcji III.1) - nie wymaga odnośnego oświadczenia o spełnianiu warunków udziału w postępowaniu. Moduł formularza ogłoszenia o zamówieniu nie przewiduje możliwości wyboru (rozdzielenia) oświadczeń. 2. Wykaz oświadczeń lub dokumentów potwierdzających brak podstaw wykluczenia. Do oferty każdy wykonawca w celu potwierdzenia, że nie podlega wykluczeniu na podstawie art. 24 ust. 1 dołącza aktualne na dzień składania ofert oświadczenie (w formie oryginału) wg wzoru stanowiącego Załącznik nr 3 do SIWZ. 3. Zasady składania oświadczeń i dokumentów oraz wyboru oferty. Do oferty wykonawca dołącza aktualne na dzień składania ofert oświadczenie, o który mowa w pkt 6. Informacje zawarte w oświadczeniu stanowią wstępne potwierdzenie, że wykonawca nie podlega wykluczeniu. Wzór oświadczenia stanowi Załącznik nr 3 do SIWZ. W przypadku wspólnego ubiegania się o zamówienie przez wykonawców, oświadczenie składa każdy z wykonawców wspólnie ubiegających się o zamówienie. Oświadczenie to musi potwierdzać brak podstaw wykluczenia każdego z nich. Zamawiający żąda wskazania przez wykonawcę części zamówienia, których wykonanie zamierza powierzyć podwykonawcom i podania przez wykonawcę firm podwykonawców. Informacji należy udzielić na formularzu ofertowym stanowiącym Załącznik nr 2 do SIWZ. </w:t>
      </w:r>
    </w:p>
    <w:p w:rsidR="00955BF6" w:rsidRPr="00955BF6" w:rsidRDefault="00955BF6" w:rsidP="00955BF6">
      <w:r w:rsidRPr="00955BF6">
        <w:rPr>
          <w:u w:val="single"/>
        </w:rPr>
        <w:t xml:space="preserve">SEKCJA IV: PROCEDURA </w:t>
      </w:r>
    </w:p>
    <w:p w:rsidR="00955BF6" w:rsidRPr="00955BF6" w:rsidRDefault="00955BF6" w:rsidP="00955BF6">
      <w:r w:rsidRPr="00955BF6">
        <w:rPr>
          <w:b/>
          <w:bCs/>
        </w:rPr>
        <w:t xml:space="preserve">IV.1) OPIS </w:t>
      </w:r>
      <w:r w:rsidRPr="00955BF6">
        <w:br/>
      </w:r>
      <w:r w:rsidRPr="00955BF6">
        <w:rPr>
          <w:b/>
          <w:bCs/>
        </w:rPr>
        <w:t xml:space="preserve">IV.1.1) Tryb udzielenia zamówienia: </w:t>
      </w:r>
      <w:r w:rsidRPr="00955BF6">
        <w:t xml:space="preserve">Przetarg nieograniczony </w:t>
      </w:r>
      <w:r w:rsidRPr="00955BF6">
        <w:br/>
      </w:r>
      <w:r w:rsidRPr="00955BF6">
        <w:rPr>
          <w:b/>
          <w:bCs/>
        </w:rPr>
        <w:t>IV.1.2) Zamawiający żąda wniesienia wadium: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Informacja na temat wadium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>IV.1.3) Przewiduje się udzielenie zaliczek na poczet wykonania zamówienia:</w:t>
      </w:r>
      <w:r w:rsidRPr="00955BF6">
        <w:t xml:space="preserve">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Należy podać informacje na temat udzielania zaliczek: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Dopuszcza się złożenie ofert w postaci katalogów elektronicznych lub dołączenia do ofert katalogów elektronicznych: </w:t>
      </w:r>
      <w:r w:rsidRPr="00955BF6">
        <w:br/>
        <w:t xml:space="preserve">Nie </w:t>
      </w:r>
      <w:r w:rsidRPr="00955BF6">
        <w:br/>
        <w:t xml:space="preserve">Informacje dodatkowe: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IV.1.5.) Wymaga się złożenia oferty wariantowej: </w:t>
      </w:r>
    </w:p>
    <w:p w:rsidR="00955BF6" w:rsidRPr="00955BF6" w:rsidRDefault="00955BF6" w:rsidP="00955BF6">
      <w:r w:rsidRPr="00955BF6">
        <w:t xml:space="preserve">Nie </w:t>
      </w:r>
      <w:r w:rsidRPr="00955BF6">
        <w:br/>
        <w:t xml:space="preserve">Dopuszcza się złożenie oferty wariantowej </w:t>
      </w:r>
      <w:r w:rsidRPr="00955BF6">
        <w:br/>
      </w:r>
      <w:r w:rsidRPr="00955BF6">
        <w:br/>
        <w:t xml:space="preserve">Złożenie oferty wariantowej dopuszcza się tylko z jednoczesnym złożeniem oferty zasadniczej: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IV.1.6) Przewidywana liczba wykonawców, którzy zostaną zaproszeni do udziału w postępowaniu </w:t>
      </w:r>
      <w:r w:rsidRPr="00955BF6">
        <w:br/>
      </w:r>
      <w:r w:rsidRPr="00955BF6">
        <w:rPr>
          <w:i/>
          <w:iCs/>
        </w:rPr>
        <w:t xml:space="preserve">(przetarg ograniczony, negocjacje z ogłoszeniem, dialog konkurencyjny, partnerstwo innowacyjne) </w:t>
      </w:r>
    </w:p>
    <w:p w:rsidR="00955BF6" w:rsidRPr="00955BF6" w:rsidRDefault="00955BF6" w:rsidP="00955BF6">
      <w:r w:rsidRPr="00955BF6">
        <w:t xml:space="preserve">Liczba wykonawców   </w:t>
      </w:r>
      <w:r w:rsidRPr="00955BF6">
        <w:br/>
        <w:t xml:space="preserve">Przewidywana minimalna liczba wykonawców </w:t>
      </w:r>
      <w:r w:rsidRPr="00955BF6">
        <w:br/>
        <w:t xml:space="preserve">Maksymalna liczba wykonawców   </w:t>
      </w:r>
      <w:r w:rsidRPr="00955BF6">
        <w:br/>
        <w:t xml:space="preserve">Kryteria selekcji wykonawców: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IV.1.7) Informacje na temat umowy ramowej lub dynamicznego systemu zakupów: </w:t>
      </w:r>
    </w:p>
    <w:p w:rsidR="00955BF6" w:rsidRPr="00955BF6" w:rsidRDefault="00955BF6" w:rsidP="00955BF6">
      <w:r w:rsidRPr="00955BF6">
        <w:t xml:space="preserve">Umowa ramowa będzie zawarta: </w:t>
      </w:r>
      <w:r w:rsidRPr="00955BF6">
        <w:br/>
      </w:r>
      <w:r w:rsidRPr="00955BF6">
        <w:br/>
        <w:t xml:space="preserve">Czy przewiduje się ograniczenie liczby uczestników umowy ramowej: </w:t>
      </w:r>
      <w:r w:rsidRPr="00955BF6">
        <w:br/>
      </w:r>
      <w:r w:rsidRPr="00955BF6">
        <w:br/>
        <w:t xml:space="preserve">Przewidziana maksymalna liczba uczestników umowy ramowej: </w:t>
      </w:r>
      <w:r w:rsidRPr="00955BF6">
        <w:br/>
      </w:r>
      <w:r w:rsidRPr="00955BF6">
        <w:br/>
        <w:t xml:space="preserve">Informacje dodatkowe: </w:t>
      </w:r>
      <w:r w:rsidRPr="00955BF6">
        <w:br/>
      </w:r>
      <w:r w:rsidRPr="00955BF6">
        <w:br/>
        <w:t xml:space="preserve">Zamówienie obejmuje ustanowienie dynamicznego systemu zakupów: </w:t>
      </w:r>
      <w:r w:rsidRPr="00955BF6">
        <w:br/>
      </w:r>
      <w:r w:rsidRPr="00955BF6">
        <w:br/>
        <w:t xml:space="preserve">Adres strony internetowej, na której będą zamieszczone dodatkowe informacje dotyczące dynamicznego systemu zakupów: </w:t>
      </w:r>
      <w:r w:rsidRPr="00955BF6">
        <w:br/>
      </w:r>
      <w:r w:rsidRPr="00955BF6">
        <w:br/>
        <w:t xml:space="preserve">Informacje dodatkowe: </w:t>
      </w:r>
      <w:r w:rsidRPr="00955BF6">
        <w:br/>
      </w:r>
      <w:r w:rsidRPr="00955BF6">
        <w:br/>
        <w:t xml:space="preserve">W ramach umowy ramowej/dynamicznego systemu zakupów dopuszcza się złożenie ofert w formie katalogów elektronicznych: </w:t>
      </w:r>
      <w:r w:rsidRPr="00955BF6">
        <w:br/>
      </w:r>
      <w:r w:rsidRPr="00955BF6">
        <w:br/>
        <w:t xml:space="preserve">Przewiduje się pobranie ze złożonych katalogów elektronicznych informacji potrzebnych do sporządzenia ofert w ramach umowy ramowej/dynamicznego systemu zakupów: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IV.1.8) Aukcja elektroniczna </w:t>
      </w:r>
      <w:r w:rsidRPr="00955BF6">
        <w:br/>
      </w:r>
      <w:r w:rsidRPr="00955BF6">
        <w:rPr>
          <w:b/>
          <w:bCs/>
        </w:rPr>
        <w:t xml:space="preserve">Przewidziane jest przeprowadzenie aukcji elektronicznej </w:t>
      </w:r>
      <w:r w:rsidRPr="00955BF6">
        <w:rPr>
          <w:i/>
          <w:iCs/>
        </w:rPr>
        <w:t xml:space="preserve">(przetarg nieograniczony, przetarg ograniczony, negocjacje z ogłoszeniem) </w:t>
      </w:r>
      <w:r w:rsidRPr="00955BF6">
        <w:t xml:space="preserve">Nie </w:t>
      </w:r>
      <w:r w:rsidRPr="00955BF6">
        <w:br/>
        <w:t xml:space="preserve">Należy podać adres strony internetowej, na której aukcja będzie prowadzona: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Należy wskazać elementy, których wartości będą przedmiotem aukcji elektronicznej: </w:t>
      </w:r>
      <w:r w:rsidRPr="00955BF6">
        <w:br/>
      </w:r>
      <w:r w:rsidRPr="00955BF6">
        <w:rPr>
          <w:b/>
          <w:bCs/>
        </w:rPr>
        <w:t>Przewiduje się ograniczenia co do przedstawionych wartości, wynikające z opisu przedmiotu zamówienia:</w:t>
      </w:r>
      <w:r w:rsidRPr="00955BF6">
        <w:t xml:space="preserve"> </w:t>
      </w:r>
      <w:r w:rsidRPr="00955BF6">
        <w:br/>
      </w:r>
      <w:r w:rsidRPr="00955BF6">
        <w:br/>
        <w:t xml:space="preserve">Należy podać, które informacje zostaną udostępnione wykonawcom w trakcie aukcji elektronicznej oraz jaki będzie termin ich udostępnienia: </w:t>
      </w:r>
      <w:r w:rsidRPr="00955BF6">
        <w:br/>
        <w:t xml:space="preserve">Informacje dotyczące przebiegu aukcji elektronicznej: </w:t>
      </w:r>
      <w:r w:rsidRPr="00955BF6">
        <w:br/>
        <w:t xml:space="preserve">Jaki jest przewidziany sposób postępowania w toku aukcji elektronicznej i jakie będą warunki, na jakich wykonawcy będą mogli licytować (minimalne wysokości postąpień): </w:t>
      </w:r>
      <w:r w:rsidRPr="00955BF6">
        <w:br/>
        <w:t xml:space="preserve">Informacje dotyczące wykorzystywanego sprzętu elektronicznego, rozwiązań i specyfikacji technicznych w zakresie połączeń: </w:t>
      </w:r>
      <w:r w:rsidRPr="00955BF6">
        <w:br/>
        <w:t xml:space="preserve">Wymagania dotyczące rejestracji i identyfikacji wykonawców w aukcji elektronicznej: </w:t>
      </w:r>
      <w:r w:rsidRPr="00955BF6">
        <w:br/>
        <w:t xml:space="preserve">Informacje o liczbie etapów aukcji elektronicznej i czasie ich trwania: </w:t>
      </w:r>
    </w:p>
    <w:p w:rsidR="00955BF6" w:rsidRPr="00955BF6" w:rsidRDefault="00955BF6" w:rsidP="00955BF6">
      <w:r w:rsidRPr="00955BF6">
        <w:br/>
        <w:t xml:space="preserve">Czas trwania: </w:t>
      </w:r>
      <w:r w:rsidRPr="00955BF6">
        <w:br/>
      </w:r>
      <w:r w:rsidRPr="00955BF6">
        <w:br/>
        <w:t xml:space="preserve">Czy wykonawcy, którzy nie złożyli nowych postąpień, zostaną zakwalifikowani do następnego etapu: </w:t>
      </w:r>
      <w:r w:rsidRPr="00955BF6">
        <w:br/>
        <w:t xml:space="preserve">Warunki zamknięcia aukcji elektronicznej: </w:t>
      </w:r>
      <w:r w:rsidRPr="00955BF6">
        <w:br/>
      </w:r>
    </w:p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IV.2) KRYTERIA OCENY OFERT </w:t>
      </w:r>
      <w:r w:rsidRPr="00955BF6">
        <w:br/>
      </w:r>
      <w:r w:rsidRPr="00955BF6">
        <w:rPr>
          <w:b/>
          <w:bCs/>
        </w:rPr>
        <w:t xml:space="preserve">IV.2.1) Kryteria oceny ofert: </w:t>
      </w:r>
      <w:r w:rsidRPr="00955BF6">
        <w:br/>
      </w:r>
      <w:r w:rsidRPr="00955BF6">
        <w:rPr>
          <w:b/>
          <w:bCs/>
        </w:rPr>
        <w:t>IV.2.2) Kryteria</w:t>
      </w:r>
      <w:r w:rsidRPr="00955BF6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Znaczenie</w:t>
            </w:r>
          </w:p>
        </w:tc>
      </w:tr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60,00</w:t>
            </w:r>
          </w:p>
        </w:tc>
      </w:tr>
      <w:tr w:rsidR="00955BF6" w:rsidRPr="00955BF6" w:rsidTr="0095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F6" w:rsidRPr="00955BF6" w:rsidRDefault="00955BF6" w:rsidP="00955BF6">
            <w:r w:rsidRPr="00955BF6">
              <w:t>40,00</w:t>
            </w:r>
          </w:p>
        </w:tc>
      </w:tr>
    </w:tbl>
    <w:p w:rsidR="00955BF6" w:rsidRPr="00955BF6" w:rsidRDefault="00955BF6" w:rsidP="00955BF6">
      <w:r w:rsidRPr="00955BF6">
        <w:br/>
      </w:r>
      <w:r w:rsidRPr="00955BF6">
        <w:rPr>
          <w:b/>
          <w:bCs/>
        </w:rPr>
        <w:t xml:space="preserve">IV.2.3) Zastosowanie procedury, o której mowa w art. 24aa ust. 1 ustawy </w:t>
      </w:r>
      <w:proofErr w:type="spellStart"/>
      <w:r w:rsidRPr="00955BF6">
        <w:rPr>
          <w:b/>
          <w:bCs/>
        </w:rPr>
        <w:t>Pzp</w:t>
      </w:r>
      <w:proofErr w:type="spellEnd"/>
      <w:r w:rsidRPr="00955BF6">
        <w:rPr>
          <w:b/>
          <w:bCs/>
        </w:rPr>
        <w:t xml:space="preserve"> </w:t>
      </w:r>
      <w:r w:rsidRPr="00955BF6">
        <w:t xml:space="preserve">(przetarg nieograniczony) </w:t>
      </w:r>
      <w:r w:rsidRPr="00955BF6">
        <w:br/>
        <w:t xml:space="preserve">Tak </w:t>
      </w:r>
      <w:r w:rsidRPr="00955BF6">
        <w:br/>
      </w:r>
      <w:r w:rsidRPr="00955BF6">
        <w:rPr>
          <w:b/>
          <w:bCs/>
        </w:rPr>
        <w:t xml:space="preserve">IV.3) Negocjacje z ogłoszeniem, dialog konkurencyjny, partnerstwo innowacyjne </w:t>
      </w:r>
      <w:r w:rsidRPr="00955BF6">
        <w:br/>
      </w:r>
      <w:r w:rsidRPr="00955BF6">
        <w:rPr>
          <w:b/>
          <w:bCs/>
        </w:rPr>
        <w:t>IV.3.1) Informacje na temat negocjacji z ogłoszeniem</w:t>
      </w:r>
      <w:r w:rsidRPr="00955BF6">
        <w:t xml:space="preserve"> </w:t>
      </w:r>
      <w:r w:rsidRPr="00955BF6">
        <w:br/>
        <w:t xml:space="preserve">Minimalne wymagania, które muszą spełniać wszystkie oferty: </w:t>
      </w:r>
      <w:r w:rsidRPr="00955BF6">
        <w:br/>
      </w:r>
      <w:r w:rsidRPr="00955BF6">
        <w:br/>
        <w:t xml:space="preserve">Przewidziane jest zastrzeżenie prawa do udzielenia zamówienia na podstawie ofert wstępnych bez przeprowadzenia negocjacji </w:t>
      </w:r>
      <w:r w:rsidRPr="00955BF6">
        <w:br/>
        <w:t xml:space="preserve">Przewidziany jest podział negocjacji na etapy w celu ograniczenia liczby ofert: </w:t>
      </w:r>
      <w:r w:rsidRPr="00955BF6">
        <w:br/>
        <w:t xml:space="preserve">Należy podać informacje na temat etapów negocjacji (w tym liczbę etapów): </w:t>
      </w:r>
      <w:r w:rsidRPr="00955BF6">
        <w:br/>
      </w:r>
      <w:r w:rsidRPr="00955BF6">
        <w:br/>
        <w:t xml:space="preserve">Informacje dodatkowe </w:t>
      </w:r>
      <w:r w:rsidRPr="00955BF6">
        <w:br/>
      </w:r>
      <w:r w:rsidRPr="00955BF6">
        <w:br/>
      </w:r>
      <w:r w:rsidRPr="00955BF6">
        <w:br/>
      </w:r>
      <w:r w:rsidRPr="00955BF6">
        <w:rPr>
          <w:b/>
          <w:bCs/>
        </w:rPr>
        <w:t>IV.3.2) Informacje na temat dialogu konkurencyjnego</w:t>
      </w:r>
      <w:r w:rsidRPr="00955BF6">
        <w:t xml:space="preserve"> </w:t>
      </w:r>
      <w:r w:rsidRPr="00955BF6">
        <w:br/>
        <w:t xml:space="preserve">Opis potrzeb i wymagań zamawiającego lub informacja o sposobie uzyskania tego opisu: </w:t>
      </w:r>
      <w:r w:rsidRPr="00955BF6">
        <w:br/>
      </w:r>
      <w:r w:rsidRPr="00955BF6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5BF6">
        <w:br/>
      </w:r>
      <w:r w:rsidRPr="00955BF6">
        <w:br/>
        <w:t xml:space="preserve">Wstępny harmonogram postępowania: </w:t>
      </w:r>
      <w:r w:rsidRPr="00955BF6">
        <w:br/>
      </w:r>
      <w:r w:rsidRPr="00955BF6">
        <w:br/>
        <w:t xml:space="preserve">Podział dialogu na etapy w celu ograniczenia liczby rozwiązań: </w:t>
      </w:r>
      <w:r w:rsidRPr="00955BF6">
        <w:br/>
        <w:t xml:space="preserve">Należy podać informacje na temat etapów dialogu: </w:t>
      </w:r>
      <w:r w:rsidRPr="00955BF6">
        <w:br/>
      </w:r>
      <w:r w:rsidRPr="00955BF6">
        <w:br/>
      </w:r>
      <w:r w:rsidRPr="00955BF6">
        <w:br/>
        <w:t xml:space="preserve">Informacje dodatkowe: </w:t>
      </w:r>
      <w:r w:rsidRPr="00955BF6">
        <w:br/>
      </w:r>
      <w:r w:rsidRPr="00955BF6">
        <w:br/>
      </w:r>
      <w:r w:rsidRPr="00955BF6">
        <w:rPr>
          <w:b/>
          <w:bCs/>
        </w:rPr>
        <w:t>IV.3.3) Informacje na temat partnerstwa innowacyjnego</w:t>
      </w:r>
      <w:r w:rsidRPr="00955BF6">
        <w:t xml:space="preserve"> </w:t>
      </w:r>
      <w:r w:rsidRPr="00955BF6">
        <w:br/>
        <w:t xml:space="preserve">Elementy opisu przedmiotu zamówienia definiujące minimalne wymagania, którym muszą odpowiadać wszystkie oferty: </w:t>
      </w:r>
      <w:r w:rsidRPr="00955BF6">
        <w:br/>
      </w:r>
      <w:r w:rsidRPr="00955BF6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5BF6">
        <w:br/>
      </w:r>
      <w:r w:rsidRPr="00955BF6">
        <w:br/>
        <w:t xml:space="preserve">Informacje dodatkowe: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IV.4) Licytacja elektroniczna </w:t>
      </w:r>
      <w:r w:rsidRPr="00955BF6">
        <w:br/>
        <w:t xml:space="preserve">Adres strony internetowej, na której będzie prowadzona licytacja elektroniczna: </w:t>
      </w:r>
    </w:p>
    <w:p w:rsidR="00955BF6" w:rsidRPr="00955BF6" w:rsidRDefault="00955BF6" w:rsidP="00955BF6">
      <w:r w:rsidRPr="00955BF6">
        <w:t xml:space="preserve">Adres strony internetowej, na której jest dostępny opis przedmiotu zamówienia w licytacji elektronicznej: </w:t>
      </w:r>
    </w:p>
    <w:p w:rsidR="00955BF6" w:rsidRPr="00955BF6" w:rsidRDefault="00955BF6" w:rsidP="00955BF6">
      <w:r w:rsidRPr="00955BF6">
        <w:t xml:space="preserve">Wymagania dotyczące rejestracji i identyfikacji wykonawców w licytacji elektronicznej, w tym wymagania techniczne urządzeń informatycznych: </w:t>
      </w:r>
    </w:p>
    <w:p w:rsidR="00955BF6" w:rsidRPr="00955BF6" w:rsidRDefault="00955BF6" w:rsidP="00955BF6">
      <w:r w:rsidRPr="00955BF6">
        <w:t xml:space="preserve">Sposób postępowania w toku licytacji elektronicznej, w tym określenie minimalnych wysokości postąpień: </w:t>
      </w:r>
    </w:p>
    <w:p w:rsidR="00955BF6" w:rsidRPr="00955BF6" w:rsidRDefault="00955BF6" w:rsidP="00955BF6">
      <w:r w:rsidRPr="00955BF6">
        <w:t xml:space="preserve">Informacje o liczbie etapów licytacji elektronicznej i czasie ich trwania: </w:t>
      </w:r>
    </w:p>
    <w:p w:rsidR="00955BF6" w:rsidRPr="00955BF6" w:rsidRDefault="00955BF6" w:rsidP="00955BF6">
      <w:r w:rsidRPr="00955BF6">
        <w:t xml:space="preserve">Czas trwania: </w:t>
      </w:r>
      <w:r w:rsidRPr="00955BF6">
        <w:br/>
      </w:r>
      <w:r w:rsidRPr="00955BF6">
        <w:br/>
        <w:t xml:space="preserve">Wykonawcy, którzy nie złożyli nowych postąpień, zostaną zakwalifikowani do następnego etapu: </w:t>
      </w:r>
    </w:p>
    <w:p w:rsidR="00955BF6" w:rsidRPr="00955BF6" w:rsidRDefault="00955BF6" w:rsidP="00955BF6">
      <w:r w:rsidRPr="00955BF6">
        <w:t xml:space="preserve">Termin składania wniosków o dopuszczenie do udziału w licytacji elektronicznej: </w:t>
      </w:r>
      <w:r w:rsidRPr="00955BF6">
        <w:br/>
        <w:t xml:space="preserve">Data: godzina: </w:t>
      </w:r>
      <w:r w:rsidRPr="00955BF6">
        <w:br/>
        <w:t xml:space="preserve">Termin otwarcia licytacji elektronicznej: </w:t>
      </w:r>
    </w:p>
    <w:p w:rsidR="00955BF6" w:rsidRPr="00955BF6" w:rsidRDefault="00955BF6" w:rsidP="00955BF6">
      <w:r w:rsidRPr="00955BF6">
        <w:t xml:space="preserve">Termin i warunki zamknięcia licytacji elektronicznej: </w:t>
      </w:r>
    </w:p>
    <w:p w:rsidR="00955BF6" w:rsidRPr="00955BF6" w:rsidRDefault="00955BF6" w:rsidP="00955BF6">
      <w:r w:rsidRPr="00955BF6">
        <w:br/>
        <w:t xml:space="preserve">Istotne dla stron postanowienia, które zostaną wprowadzone do treści zawieranej umowy w sprawie zamówienia publicznego, albo ogólne warunki umowy, albo wzór umowy: </w:t>
      </w:r>
    </w:p>
    <w:p w:rsidR="00955BF6" w:rsidRPr="00955BF6" w:rsidRDefault="00955BF6" w:rsidP="00955BF6">
      <w:r w:rsidRPr="00955BF6">
        <w:t xml:space="preserve">Wzory umów w sprawie zamówienia publicznego stanowią Załączniki nr 4a – 4 d do SIWZ. (dotyczy cz. I- V). </w:t>
      </w:r>
    </w:p>
    <w:p w:rsidR="00955BF6" w:rsidRPr="00955BF6" w:rsidRDefault="00955BF6" w:rsidP="00955BF6">
      <w:r w:rsidRPr="00955BF6">
        <w:br/>
        <w:t xml:space="preserve">Wymagania dotyczące zabezpieczenia należytego wykonania umowy: </w:t>
      </w:r>
    </w:p>
    <w:p w:rsidR="00955BF6" w:rsidRPr="00955BF6" w:rsidRDefault="00955BF6" w:rsidP="00955BF6">
      <w:r w:rsidRPr="00955BF6">
        <w:br/>
        <w:t xml:space="preserve">Informacje dodatkowe: </w:t>
      </w:r>
    </w:p>
    <w:p w:rsidR="00955BF6" w:rsidRPr="00955BF6" w:rsidRDefault="00955BF6" w:rsidP="00955BF6">
      <w:r w:rsidRPr="00955BF6">
        <w:t xml:space="preserve">14. Opis kryteriów, którymi zamawiający będzie się kierował przy wyborze oferty, wraz z podaniem wag tych kryteriów i sposobu oceny ofert. 14.1 Wybrana zostanie oferta, która uzyska największą liczbę punktów. Wybór oferty dokonany zostanie na podstawie kryteriów oceny ofert z ustaloną punktacją do 100 pkt (100% = 100pkt). 14.2 Zamawiający dokona oceny złożonych w terminie ofert, które spełnią wymagania formalne na podstawie następującego zestawu kryteriów oceny: Część I-III 1) „Cena” - 60% (max 60 pkt); </w:t>
      </w:r>
      <w:proofErr w:type="spellStart"/>
      <w:r w:rsidRPr="00955BF6">
        <w:t>Lcena</w:t>
      </w:r>
      <w:proofErr w:type="spellEnd"/>
      <w:r w:rsidRPr="00955BF6">
        <w:t xml:space="preserve"> = (</w:t>
      </w:r>
      <w:proofErr w:type="spellStart"/>
      <w:r w:rsidRPr="00955BF6">
        <w:t>Cmin</w:t>
      </w:r>
      <w:proofErr w:type="spellEnd"/>
      <w:r w:rsidRPr="00955BF6">
        <w:t xml:space="preserve"> / C) x 60 pkt , gdzie: </w:t>
      </w:r>
      <w:proofErr w:type="spellStart"/>
      <w:r w:rsidRPr="00955BF6">
        <w:t>Lcena</w:t>
      </w:r>
      <w:proofErr w:type="spellEnd"/>
      <w:r w:rsidRPr="00955BF6">
        <w:t xml:space="preserve"> - liczba uzyskanych punktów dla kryterium „Cena” ocenianej oferty </w:t>
      </w:r>
      <w:proofErr w:type="spellStart"/>
      <w:r w:rsidRPr="00955BF6">
        <w:t>Cmin</w:t>
      </w:r>
      <w:proofErr w:type="spellEnd"/>
      <w:r w:rsidRPr="00955BF6">
        <w:t xml:space="preserve"> - cena w ofercie z najniższą ceną, C - cena w ofercie ocenianej 2) „Termin dostawy” – 40 % (max. 40 pkt) Punkty za kryterium „Termin dostawy” zostaną przyznane na podstawie informacji wskazanej przez wykonawcę w Formularzu ofertowym w skali punktowej do 40 pkt, w następujący sposób: Powyżej 35 dni – 60 dni 0 pkt do 35 dni 10 pkt do 28 dni 20 pkt do 21 dni 30 pkt do 14 dni 40 pkt Uwaga: maksymalny termin dostawy to 60 dni od daty podpisania umowy. 14.3 Zamawiający zgodnie z art. 24aa ustawy najpierw dokona oceny ofert, a następnie zbada, czy wykonawca, którego oferta została oceniona jako najkorzystniejsza, nie podlega wykluczeniu oraz spełnia warunki udziału w postępowaniu. 14.4 Jeżeli wykonawca, o którym mowa w art. 24aa ust. 2, uchyla się od zawarcia umowy, Zamawiający może zbadać, czy nie podlega wykluczeniu oraz czy spełnia warunki udziału w postępowaniu wykonawca, który złożył ofertę najwyżej ocenioną spośród pozostałych ofert. </w:t>
      </w:r>
    </w:p>
    <w:p w:rsidR="00955BF6" w:rsidRPr="00955BF6" w:rsidRDefault="00955BF6" w:rsidP="00955BF6">
      <w:r w:rsidRPr="00955BF6">
        <w:rPr>
          <w:b/>
          <w:bCs/>
        </w:rPr>
        <w:t>IV.5) ZMIANA UMOWY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>Przewiduje się istotne zmiany postanowień zawartej umowy w stosunku do treści oferty, na podstawie której dokonano wyboru wykonawcy:</w:t>
      </w:r>
      <w:r w:rsidRPr="00955BF6">
        <w:t xml:space="preserve"> Tak </w:t>
      </w:r>
      <w:r w:rsidRPr="00955BF6">
        <w:br/>
        <w:t xml:space="preserve">Należy wskazać zakres, charakter zmian oraz warunki wprowadzenia zmian: </w:t>
      </w:r>
      <w:r w:rsidRPr="00955BF6">
        <w:br/>
        <w:t xml:space="preserve">dotyczy cz. 1-5 1. Wszelkie zmiany niniejszej umowy wymagają formy pisemnej, pod rygorem ich nieważności. 2. Strony dopuszczają możliwość zmiany umowy jeżeli nie jest możliwe zrealizowanie przedmiotu umowy w związku z zaistnieniem następujących okoliczności: 1) zdarzenia losowe wywołane przez czynniki zewnętrzne, których nie można było przewidzieć, zagrażające życiu lub zdrowiu ludzi, 2) przyczyn organizacyjnych. 3. W przypadku wystąpienia okoliczności, o których mowa w ust. 2 możliwa jest w szczególności zmiana terminu wykonywania zamówienia. Termin realizacji zamówienia może ulec przedłużeniu do dnia 31.09.2018 r. 4. Okoliczności wymienione w ust. 2 stanowią zamknięty katalog przesłanek do zmian umowy, na które Zamawiający może wyrazić zgodę. Nie stanowią one jednocześnie wiążącej podstawy do wyrażenia takiej zgody. </w:t>
      </w:r>
      <w:r w:rsidRPr="00955BF6">
        <w:br/>
      </w:r>
      <w:r w:rsidRPr="00955BF6">
        <w:rPr>
          <w:b/>
          <w:bCs/>
        </w:rPr>
        <w:t xml:space="preserve">IV.6) INFORMACJE ADMINISTRACYJNE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IV.6.1) Sposób udostępniania informacji o charakterze poufnym </w:t>
      </w:r>
      <w:r w:rsidRPr="00955BF6">
        <w:rPr>
          <w:i/>
          <w:iCs/>
        </w:rPr>
        <w:t xml:space="preserve">(jeżeli dotyczy): </w:t>
      </w:r>
      <w:r w:rsidRPr="00955BF6">
        <w:br/>
      </w:r>
      <w:r w:rsidRPr="00955BF6">
        <w:br/>
      </w:r>
      <w:r w:rsidRPr="00955BF6">
        <w:rPr>
          <w:b/>
          <w:bCs/>
        </w:rPr>
        <w:t>Środki służące ochronie informacji o charakterze poufnym</w:t>
      </w:r>
      <w:r w:rsidRPr="00955BF6">
        <w:t xml:space="preserve"> </w:t>
      </w:r>
      <w:r w:rsidRPr="00955BF6">
        <w:br/>
      </w:r>
      <w:r w:rsidRPr="00955BF6">
        <w:br/>
      </w:r>
      <w:r w:rsidRPr="00955BF6">
        <w:rPr>
          <w:b/>
          <w:bCs/>
        </w:rPr>
        <w:t xml:space="preserve">IV.6.2) Termin składania ofert lub wniosków o dopuszczenie do udziału w postępowaniu: </w:t>
      </w:r>
      <w:r w:rsidRPr="00955BF6">
        <w:br/>
        <w:t xml:space="preserve">Data: 2018-06-01, godzina: 10:30, </w:t>
      </w:r>
      <w:r w:rsidRPr="00955BF6">
        <w:br/>
        <w:t xml:space="preserve">Skrócenie terminu składania wniosków, ze względu na pilną potrzebę udzielenia zamówienia (przetarg nieograniczony, przetarg ograniczony, negocjacje z ogłoszeniem): </w:t>
      </w:r>
      <w:r w:rsidRPr="00955BF6">
        <w:br/>
      </w:r>
      <w:r w:rsidRPr="00955BF6">
        <w:br/>
        <w:t xml:space="preserve">Wskazać powody: </w:t>
      </w:r>
      <w:r w:rsidRPr="00955BF6">
        <w:br/>
      </w:r>
      <w:r w:rsidRPr="00955BF6">
        <w:br/>
        <w:t xml:space="preserve">Język lub języki, w jakich mogą być sporządzane oferty lub wnioski o dopuszczenie do udziału w postępowaniu </w:t>
      </w:r>
      <w:r w:rsidRPr="00955BF6">
        <w:br/>
        <w:t xml:space="preserve">&gt; W języku polskim. </w:t>
      </w:r>
      <w:r w:rsidRPr="00955BF6">
        <w:br/>
      </w:r>
      <w:r w:rsidRPr="00955BF6">
        <w:rPr>
          <w:b/>
          <w:bCs/>
        </w:rPr>
        <w:t xml:space="preserve">IV.6.3) Termin związania ofertą: </w:t>
      </w:r>
      <w:r w:rsidRPr="00955BF6">
        <w:t xml:space="preserve">do: okres w dniach: 30 (od ostatecznego terminu składania ofert) </w:t>
      </w:r>
      <w:r w:rsidRPr="00955BF6">
        <w:br/>
      </w:r>
      <w:r w:rsidRPr="00955BF6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5BF6">
        <w:t xml:space="preserve"> Nie </w:t>
      </w:r>
      <w:r w:rsidRPr="00955BF6">
        <w:br/>
      </w:r>
      <w:r w:rsidRPr="00955BF6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5BF6">
        <w:t xml:space="preserve"> </w:t>
      </w:r>
      <w:r w:rsidRPr="00955BF6">
        <w:br/>
      </w:r>
      <w:r w:rsidRPr="00955BF6">
        <w:rPr>
          <w:b/>
          <w:bCs/>
        </w:rPr>
        <w:t>IV.6.6) Informacje dodatkowe:</w:t>
      </w:r>
      <w:r w:rsidRPr="00955BF6">
        <w:t xml:space="preserve"> </w:t>
      </w:r>
      <w:r w:rsidRPr="00955BF6">
        <w:br/>
        <w:t xml:space="preserve">A. 12.6. Zgodnie z art. 86 ust. 5 </w:t>
      </w:r>
      <w:proofErr w:type="spellStart"/>
      <w:r w:rsidRPr="00955BF6">
        <w:t>Pzp</w:t>
      </w:r>
      <w:proofErr w:type="spellEnd"/>
      <w:r w:rsidRPr="00955BF6">
        <w:t xml:space="preserve"> niezwłocznie po otwarciu ofert zamawiający zamieszcza na stronie internetowej informacje dotyczące: 1) kwoty, jaką zamierza przeznaczyć na sfinansowanie zamówienia; 2) firm oraz adresów wykonawców, którzy złożyli oferty w terminie; 3) ceny, terminu wykonania zamówienia, okresu gwarancji i warunków płatności zawartych w ofertach. 12.7. Zamawiający niezwłocznie zwraca ofertę, która została złożona po terminie. 12.8 Wykonawca, w terminie 3 dni od dnia przekazania informacji o której mowa w pkt 12.6, przekazuje zamawiającemu oświadczenie o przynależności lub braku przynależności do tej samej grupy kapitałowej, o której mowa w art. 24 ust. 1 pkt 23 ustawy (w formie oryginału) według wzoru zamieszczonego na stronie internetowej Zamawiającego wraz z informacją, o której mowa w pkt 12.6. Wraz ze złożeniem oświadczenia, wykonawca może przedstawić dowody, że powiązania z innym wykonawcą nie prowadzą do zakłócenia konkurencji w postępowaniu o udzielenie zamówienia. 12.9 W przypadku wspólnego ubiegania się o zamówienie przez wykonawców każdy z Wykonawców wspólnie ubiegających się o zamówienie składa oświadczenie, o którym mowa w pkt. 12.8. B. Opis sposobu przygotowywania ofert. 11.1. Ofertę składa się, pod rygorem nieważności, w formie pisemnej. Wzór formularza oferty stanowi Załącznik nr 2 do SIWZ. Zamawiający nie dopuszcza składania oferty w postaci elektronicznej. 11.2 Treść oferty musi odpowiadać treści SIWZ. 11.3. Ofertę podpisuje osoba lub osoby uprawnione do reprezentowania wykonawcy. 11.4. Jeżeli wykonawcę reprezentuje pełnomocnik, wraz z ofertą składa się pełnomocnictwo. </w:t>
      </w:r>
    </w:p>
    <w:p w:rsidR="00955BF6" w:rsidRPr="00955BF6" w:rsidRDefault="00955BF6" w:rsidP="00955BF6">
      <w:r w:rsidRPr="00955BF6">
        <w:rPr>
          <w:u w:val="single"/>
        </w:rPr>
        <w:t xml:space="preserve">ZAŁĄCZNIK I - INFORMACJE DOTYCZĄCE OFERT CZĘŚCIOWYCH </w:t>
      </w:r>
    </w:p>
    <w:p w:rsidR="00955BF6" w:rsidRPr="00955BF6" w:rsidRDefault="00955BF6" w:rsidP="00955BF6"/>
    <w:p w:rsidR="00955BF6" w:rsidRPr="00955BF6" w:rsidRDefault="00955BF6" w:rsidP="00955BF6"/>
    <w:p w:rsidR="00955BF6" w:rsidRPr="00955BF6" w:rsidRDefault="00955BF6" w:rsidP="00955BF6"/>
    <w:p w:rsidR="00955BF6" w:rsidRPr="00955BF6" w:rsidRDefault="00955BF6" w:rsidP="00955BF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5BF6" w:rsidRPr="00955BF6" w:rsidTr="0095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BF6" w:rsidRPr="00955BF6" w:rsidRDefault="00955BF6" w:rsidP="00955BF6"/>
        </w:tc>
      </w:tr>
    </w:tbl>
    <w:p w:rsidR="0026344B" w:rsidRPr="00955BF6" w:rsidRDefault="0026344B" w:rsidP="00955BF6">
      <w:bookmarkStart w:id="0" w:name="_GoBack"/>
      <w:bookmarkEnd w:id="0"/>
    </w:p>
    <w:sectPr w:rsidR="0026344B" w:rsidRPr="00955BF6" w:rsidSect="00C5368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D2" w:rsidRDefault="008C31D2" w:rsidP="008C31D2">
      <w:pPr>
        <w:spacing w:after="0" w:line="240" w:lineRule="auto"/>
      </w:pPr>
      <w:r>
        <w:separator/>
      </w:r>
    </w:p>
  </w:endnote>
  <w:endnote w:type="continuationSeparator" w:id="0">
    <w:p w:rsidR="008C31D2" w:rsidRDefault="008C31D2" w:rsidP="008C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935755"/>
      <w:docPartObj>
        <w:docPartGallery w:val="Page Numbers (Bottom of Page)"/>
        <w:docPartUnique/>
      </w:docPartObj>
    </w:sdtPr>
    <w:sdtEndPr/>
    <w:sdtContent>
      <w:p w:rsidR="00B70655" w:rsidRDefault="00B70655" w:rsidP="00B706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F6">
          <w:rPr>
            <w:noProof/>
          </w:rPr>
          <w:t>1</w:t>
        </w:r>
        <w:r>
          <w:fldChar w:fldCharType="end"/>
        </w:r>
      </w:p>
    </w:sdtContent>
  </w:sdt>
  <w:p w:rsidR="008C31D2" w:rsidRDefault="008C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D2" w:rsidRDefault="008C31D2" w:rsidP="008C31D2">
      <w:pPr>
        <w:spacing w:after="0" w:line="240" w:lineRule="auto"/>
      </w:pPr>
      <w:r>
        <w:separator/>
      </w:r>
    </w:p>
  </w:footnote>
  <w:footnote w:type="continuationSeparator" w:id="0">
    <w:p w:rsidR="008C31D2" w:rsidRDefault="008C31D2" w:rsidP="008C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2E0"/>
    <w:multiLevelType w:val="hybridMultilevel"/>
    <w:tmpl w:val="9F262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653"/>
    <w:multiLevelType w:val="hybridMultilevel"/>
    <w:tmpl w:val="6B365CEC"/>
    <w:lvl w:ilvl="0" w:tplc="5AF28F86">
      <w:start w:val="1"/>
      <w:numFmt w:val="decimal"/>
      <w:lvlText w:val="%1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26248E"/>
    <w:multiLevelType w:val="hybridMultilevel"/>
    <w:tmpl w:val="CCC2E974"/>
    <w:lvl w:ilvl="0" w:tplc="D68C6D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47325"/>
    <w:multiLevelType w:val="hybridMultilevel"/>
    <w:tmpl w:val="00786A0E"/>
    <w:lvl w:ilvl="0" w:tplc="078AAFE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2DC0159"/>
    <w:multiLevelType w:val="hybridMultilevel"/>
    <w:tmpl w:val="89EEED54"/>
    <w:lvl w:ilvl="0" w:tplc="0B10A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5"/>
    <w:rsid w:val="0001512E"/>
    <w:rsid w:val="0003434E"/>
    <w:rsid w:val="00097491"/>
    <w:rsid w:val="001771B2"/>
    <w:rsid w:val="001A3459"/>
    <w:rsid w:val="001D133A"/>
    <w:rsid w:val="00260723"/>
    <w:rsid w:val="0026344B"/>
    <w:rsid w:val="002A0747"/>
    <w:rsid w:val="002B0062"/>
    <w:rsid w:val="002B1CB1"/>
    <w:rsid w:val="003846DF"/>
    <w:rsid w:val="00422A83"/>
    <w:rsid w:val="00454961"/>
    <w:rsid w:val="00461953"/>
    <w:rsid w:val="0047572E"/>
    <w:rsid w:val="004B1C4D"/>
    <w:rsid w:val="004E7EE4"/>
    <w:rsid w:val="00546E6E"/>
    <w:rsid w:val="005F7189"/>
    <w:rsid w:val="00723CE7"/>
    <w:rsid w:val="00743B22"/>
    <w:rsid w:val="00872869"/>
    <w:rsid w:val="00882957"/>
    <w:rsid w:val="0088695C"/>
    <w:rsid w:val="008C018E"/>
    <w:rsid w:val="008C31D2"/>
    <w:rsid w:val="008D7E46"/>
    <w:rsid w:val="00955431"/>
    <w:rsid w:val="00955BF6"/>
    <w:rsid w:val="00977C45"/>
    <w:rsid w:val="009D78B9"/>
    <w:rsid w:val="00A361B4"/>
    <w:rsid w:val="00A65775"/>
    <w:rsid w:val="00B70655"/>
    <w:rsid w:val="00B75C45"/>
    <w:rsid w:val="00B801AD"/>
    <w:rsid w:val="00BD6B25"/>
    <w:rsid w:val="00BE7781"/>
    <w:rsid w:val="00C15ED8"/>
    <w:rsid w:val="00C17994"/>
    <w:rsid w:val="00C53689"/>
    <w:rsid w:val="00C85E16"/>
    <w:rsid w:val="00E53AC1"/>
    <w:rsid w:val="00E85D37"/>
    <w:rsid w:val="00E87D5F"/>
    <w:rsid w:val="00EB14BB"/>
    <w:rsid w:val="00ED03E6"/>
    <w:rsid w:val="00F86663"/>
    <w:rsid w:val="00FA5FC9"/>
    <w:rsid w:val="00FE2DA4"/>
    <w:rsid w:val="00FF03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36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D2"/>
  </w:style>
  <w:style w:type="paragraph" w:styleId="Stopka">
    <w:name w:val="footer"/>
    <w:basedOn w:val="Normalny"/>
    <w:link w:val="Stopka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D2"/>
  </w:style>
  <w:style w:type="character" w:styleId="Odwoaniedokomentarza">
    <w:name w:val="annotation reference"/>
    <w:basedOn w:val="Domylnaczcionkaakapitu"/>
    <w:uiPriority w:val="99"/>
    <w:semiHidden/>
    <w:unhideWhenUsed/>
    <w:rsid w:val="00886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36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D2"/>
  </w:style>
  <w:style w:type="paragraph" w:styleId="Stopka">
    <w:name w:val="footer"/>
    <w:basedOn w:val="Normalny"/>
    <w:link w:val="StopkaZnak"/>
    <w:uiPriority w:val="99"/>
    <w:unhideWhenUsed/>
    <w:rsid w:val="008C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D2"/>
  </w:style>
  <w:style w:type="character" w:styleId="Odwoaniedokomentarza">
    <w:name w:val="annotation reference"/>
    <w:basedOn w:val="Domylnaczcionkaakapitu"/>
    <w:uiPriority w:val="99"/>
    <w:semiHidden/>
    <w:unhideWhenUsed/>
    <w:rsid w:val="00886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3412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Wieleba</cp:lastModifiedBy>
  <cp:revision>2</cp:revision>
  <cp:lastPrinted>2016-07-15T08:53:00Z</cp:lastPrinted>
  <dcterms:created xsi:type="dcterms:W3CDTF">2018-05-23T09:54:00Z</dcterms:created>
  <dcterms:modified xsi:type="dcterms:W3CDTF">2018-05-23T09:54:00Z</dcterms:modified>
</cp:coreProperties>
</file>