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C620F" w14:textId="37E62275" w:rsidR="00A31299" w:rsidRPr="009743C1" w:rsidRDefault="00A31299" w:rsidP="00241650">
      <w:pPr>
        <w:shd w:val="clear" w:color="auto" w:fill="FFFFFF"/>
        <w:tabs>
          <w:tab w:val="left" w:leader="dot" w:pos="4138"/>
        </w:tabs>
        <w:ind w:firstLine="4862"/>
        <w:jc w:val="right"/>
        <w:rPr>
          <w:rFonts w:ascii="Arial" w:hAnsi="Arial" w:cs="Arial"/>
          <w:sz w:val="22"/>
          <w:szCs w:val="22"/>
        </w:rPr>
      </w:pPr>
      <w:r w:rsidRPr="009743C1">
        <w:rPr>
          <w:rFonts w:ascii="Arial" w:hAnsi="Arial" w:cs="Arial"/>
          <w:sz w:val="22"/>
          <w:szCs w:val="22"/>
        </w:rPr>
        <w:t xml:space="preserve">Lublin, dnia </w:t>
      </w:r>
      <w:r w:rsidR="001436C5">
        <w:rPr>
          <w:rFonts w:ascii="Arial" w:hAnsi="Arial" w:cs="Arial"/>
          <w:sz w:val="22"/>
          <w:szCs w:val="22"/>
        </w:rPr>
        <w:t>5</w:t>
      </w:r>
      <w:r w:rsidR="009743C1" w:rsidRPr="009743C1">
        <w:rPr>
          <w:rFonts w:ascii="Arial" w:hAnsi="Arial" w:cs="Arial"/>
          <w:sz w:val="22"/>
          <w:szCs w:val="22"/>
        </w:rPr>
        <w:t xml:space="preserve"> </w:t>
      </w:r>
      <w:r w:rsidR="001436C5">
        <w:rPr>
          <w:rFonts w:ascii="Arial" w:hAnsi="Arial" w:cs="Arial"/>
          <w:sz w:val="22"/>
          <w:szCs w:val="22"/>
        </w:rPr>
        <w:t>listopada</w:t>
      </w:r>
      <w:r w:rsidRPr="009743C1">
        <w:rPr>
          <w:rFonts w:ascii="Arial" w:hAnsi="Arial" w:cs="Arial"/>
          <w:sz w:val="22"/>
          <w:szCs w:val="22"/>
        </w:rPr>
        <w:t xml:space="preserve"> 202</w:t>
      </w:r>
      <w:r w:rsidR="00805B96" w:rsidRPr="009743C1">
        <w:rPr>
          <w:rFonts w:ascii="Arial" w:hAnsi="Arial" w:cs="Arial"/>
          <w:sz w:val="22"/>
          <w:szCs w:val="22"/>
        </w:rPr>
        <w:t>1</w:t>
      </w:r>
      <w:r w:rsidRPr="009743C1">
        <w:rPr>
          <w:rFonts w:ascii="Arial" w:hAnsi="Arial" w:cs="Arial"/>
          <w:sz w:val="22"/>
          <w:szCs w:val="22"/>
        </w:rPr>
        <w:t xml:space="preserve"> r.</w:t>
      </w:r>
    </w:p>
    <w:p w14:paraId="53BCC578" w14:textId="4FAC76A1" w:rsidR="00A31299" w:rsidRPr="009743C1" w:rsidRDefault="00DE547D" w:rsidP="00C17DD7">
      <w:pPr>
        <w:jc w:val="both"/>
        <w:rPr>
          <w:rFonts w:ascii="Arial" w:hAnsi="Arial" w:cs="Arial"/>
          <w:b/>
          <w:sz w:val="22"/>
          <w:szCs w:val="22"/>
        </w:rPr>
      </w:pPr>
      <w:r w:rsidRPr="009743C1">
        <w:rPr>
          <w:rFonts w:ascii="Arial" w:hAnsi="Arial" w:cs="Arial"/>
          <w:sz w:val="22"/>
          <w:szCs w:val="22"/>
        </w:rPr>
        <w:t>IGM-ZP.272.</w:t>
      </w:r>
      <w:r w:rsidR="001436C5">
        <w:rPr>
          <w:rFonts w:ascii="Arial" w:hAnsi="Arial" w:cs="Arial"/>
          <w:sz w:val="22"/>
          <w:szCs w:val="22"/>
        </w:rPr>
        <w:t>55</w:t>
      </w:r>
      <w:r w:rsidR="009743C1" w:rsidRPr="009743C1">
        <w:rPr>
          <w:rFonts w:ascii="Arial" w:hAnsi="Arial" w:cs="Arial"/>
          <w:sz w:val="22"/>
          <w:szCs w:val="22"/>
        </w:rPr>
        <w:t>.2021.EP</w:t>
      </w:r>
    </w:p>
    <w:p w14:paraId="59C73F9F" w14:textId="5716731B" w:rsidR="00805B96" w:rsidRPr="009743C1" w:rsidRDefault="00805B96" w:rsidP="00972CBC">
      <w:pPr>
        <w:rPr>
          <w:rFonts w:ascii="Arial" w:hAnsi="Arial" w:cs="Arial"/>
          <w:b/>
          <w:bCs/>
          <w:sz w:val="22"/>
          <w:szCs w:val="22"/>
        </w:rPr>
      </w:pPr>
    </w:p>
    <w:p w14:paraId="134AC4C7" w14:textId="77777777" w:rsidR="003D6D70" w:rsidRPr="009743C1" w:rsidRDefault="003D6D70" w:rsidP="003D6D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5B2E94" w14:textId="7D4DD8B5" w:rsidR="00D03789" w:rsidRPr="009743C1" w:rsidRDefault="003D6D70" w:rsidP="003D6D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43C1">
        <w:rPr>
          <w:rFonts w:ascii="Arial" w:hAnsi="Arial" w:cs="Arial"/>
          <w:b/>
          <w:bCs/>
          <w:sz w:val="22"/>
          <w:szCs w:val="22"/>
        </w:rPr>
        <w:t>OGŁOSZENIE</w:t>
      </w:r>
    </w:p>
    <w:p w14:paraId="75601520" w14:textId="77777777" w:rsidR="00A71BAF" w:rsidRDefault="00805B96" w:rsidP="00241650">
      <w:pPr>
        <w:rPr>
          <w:rFonts w:ascii="Arial" w:hAnsi="Arial" w:cs="Arial"/>
          <w:sz w:val="22"/>
          <w:szCs w:val="22"/>
        </w:rPr>
      </w:pPr>
      <w:r w:rsidRPr="009743C1">
        <w:rPr>
          <w:rFonts w:ascii="Arial" w:hAnsi="Arial" w:cs="Arial"/>
          <w:sz w:val="22"/>
          <w:szCs w:val="22"/>
        </w:rPr>
        <w:tab/>
      </w:r>
      <w:r w:rsidRPr="009743C1">
        <w:rPr>
          <w:rFonts w:ascii="Arial" w:hAnsi="Arial" w:cs="Arial"/>
          <w:sz w:val="22"/>
          <w:szCs w:val="22"/>
        </w:rPr>
        <w:tab/>
      </w:r>
      <w:r w:rsidR="00330CE1" w:rsidRPr="009743C1">
        <w:rPr>
          <w:rFonts w:ascii="Arial" w:hAnsi="Arial" w:cs="Arial"/>
          <w:sz w:val="22"/>
          <w:szCs w:val="22"/>
        </w:rPr>
        <w:tab/>
      </w:r>
      <w:r w:rsidR="00330CE1" w:rsidRPr="009743C1">
        <w:rPr>
          <w:rFonts w:ascii="Arial" w:hAnsi="Arial" w:cs="Arial"/>
          <w:sz w:val="22"/>
          <w:szCs w:val="22"/>
        </w:rPr>
        <w:tab/>
      </w:r>
      <w:r w:rsidR="00330CE1" w:rsidRPr="009743C1">
        <w:rPr>
          <w:rFonts w:ascii="Arial" w:hAnsi="Arial" w:cs="Arial"/>
          <w:sz w:val="22"/>
          <w:szCs w:val="22"/>
        </w:rPr>
        <w:tab/>
      </w:r>
    </w:p>
    <w:p w14:paraId="08DBF8A4" w14:textId="021771ED" w:rsidR="00805B96" w:rsidRPr="009743C1" w:rsidRDefault="00330CE1" w:rsidP="00241650">
      <w:pPr>
        <w:rPr>
          <w:rFonts w:ascii="Arial" w:hAnsi="Arial" w:cs="Arial"/>
          <w:sz w:val="22"/>
          <w:szCs w:val="22"/>
        </w:rPr>
      </w:pPr>
      <w:r w:rsidRPr="009743C1">
        <w:rPr>
          <w:rFonts w:ascii="Arial" w:hAnsi="Arial" w:cs="Arial"/>
          <w:sz w:val="22"/>
          <w:szCs w:val="22"/>
        </w:rPr>
        <w:tab/>
      </w:r>
      <w:r w:rsidRPr="009743C1">
        <w:rPr>
          <w:rFonts w:ascii="Arial" w:hAnsi="Arial" w:cs="Arial"/>
          <w:sz w:val="22"/>
          <w:szCs w:val="22"/>
        </w:rPr>
        <w:tab/>
      </w:r>
      <w:r w:rsidRPr="009743C1">
        <w:rPr>
          <w:rFonts w:ascii="Arial" w:hAnsi="Arial" w:cs="Arial"/>
          <w:sz w:val="22"/>
          <w:szCs w:val="22"/>
        </w:rPr>
        <w:tab/>
      </w:r>
      <w:r w:rsidRPr="009743C1">
        <w:rPr>
          <w:rFonts w:ascii="Arial" w:hAnsi="Arial" w:cs="Arial"/>
          <w:sz w:val="22"/>
          <w:szCs w:val="22"/>
        </w:rPr>
        <w:tab/>
      </w:r>
      <w:r w:rsidRPr="009743C1">
        <w:rPr>
          <w:rFonts w:ascii="Arial" w:hAnsi="Arial" w:cs="Arial"/>
          <w:sz w:val="22"/>
          <w:szCs w:val="22"/>
        </w:rPr>
        <w:tab/>
      </w:r>
      <w:r w:rsidRPr="009743C1">
        <w:rPr>
          <w:rFonts w:ascii="Arial" w:hAnsi="Arial" w:cs="Arial"/>
          <w:sz w:val="22"/>
          <w:szCs w:val="22"/>
        </w:rPr>
        <w:tab/>
      </w:r>
    </w:p>
    <w:p w14:paraId="459D004A" w14:textId="7C19727C" w:rsidR="0046193F" w:rsidRDefault="00805B96" w:rsidP="00153CA7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72CBC">
        <w:rPr>
          <w:rFonts w:ascii="Arial" w:hAnsi="Arial" w:cs="Arial"/>
          <w:sz w:val="22"/>
          <w:szCs w:val="22"/>
        </w:rPr>
        <w:t>Działając na podstawie art. 2</w:t>
      </w:r>
      <w:r w:rsidR="00D03789" w:rsidRPr="00972CBC">
        <w:rPr>
          <w:rFonts w:ascii="Arial" w:hAnsi="Arial" w:cs="Arial"/>
          <w:sz w:val="22"/>
          <w:szCs w:val="22"/>
        </w:rPr>
        <w:t>5</w:t>
      </w:r>
      <w:r w:rsidR="00641ADC" w:rsidRPr="00972CBC">
        <w:rPr>
          <w:rFonts w:ascii="Arial" w:hAnsi="Arial" w:cs="Arial"/>
          <w:sz w:val="22"/>
          <w:szCs w:val="22"/>
        </w:rPr>
        <w:t>3</w:t>
      </w:r>
      <w:r w:rsidRPr="00972CBC">
        <w:rPr>
          <w:rFonts w:ascii="Arial" w:hAnsi="Arial" w:cs="Arial"/>
          <w:sz w:val="22"/>
          <w:szCs w:val="22"/>
        </w:rPr>
        <w:t xml:space="preserve"> ust. </w:t>
      </w:r>
      <w:r w:rsidR="003D6D70" w:rsidRPr="00972CBC">
        <w:rPr>
          <w:rFonts w:ascii="Arial" w:hAnsi="Arial" w:cs="Arial"/>
          <w:sz w:val="22"/>
          <w:szCs w:val="22"/>
        </w:rPr>
        <w:t>2</w:t>
      </w:r>
      <w:r w:rsidR="00641ADC" w:rsidRPr="00972CBC">
        <w:rPr>
          <w:rFonts w:ascii="Arial" w:hAnsi="Arial" w:cs="Arial"/>
          <w:sz w:val="22"/>
          <w:szCs w:val="22"/>
        </w:rPr>
        <w:t xml:space="preserve"> </w:t>
      </w:r>
      <w:r w:rsidRPr="00972CBC">
        <w:rPr>
          <w:rFonts w:ascii="Arial" w:hAnsi="Arial" w:cs="Arial"/>
          <w:sz w:val="22"/>
          <w:szCs w:val="22"/>
        </w:rPr>
        <w:t xml:space="preserve">ustawy z dnia z dnia 11 września 2019 r. Prawo zamówień </w:t>
      </w:r>
      <w:r w:rsidR="00250F7F">
        <w:rPr>
          <w:rFonts w:ascii="Arial" w:hAnsi="Arial" w:cs="Arial"/>
          <w:sz w:val="22"/>
          <w:szCs w:val="22"/>
        </w:rPr>
        <w:t>publicznych (</w:t>
      </w:r>
      <w:proofErr w:type="spellStart"/>
      <w:r w:rsidR="00250F7F">
        <w:rPr>
          <w:rFonts w:ascii="Arial" w:hAnsi="Arial" w:cs="Arial"/>
          <w:sz w:val="22"/>
          <w:szCs w:val="22"/>
        </w:rPr>
        <w:t>t.j</w:t>
      </w:r>
      <w:proofErr w:type="spellEnd"/>
      <w:r w:rsidR="00250F7F">
        <w:rPr>
          <w:rFonts w:ascii="Arial" w:hAnsi="Arial" w:cs="Arial"/>
          <w:sz w:val="22"/>
          <w:szCs w:val="22"/>
        </w:rPr>
        <w:t>. Dz.</w:t>
      </w:r>
      <w:r w:rsidRPr="00972CBC">
        <w:rPr>
          <w:rFonts w:ascii="Arial" w:hAnsi="Arial" w:cs="Arial"/>
          <w:sz w:val="22"/>
          <w:szCs w:val="22"/>
        </w:rPr>
        <w:t>U. z 20</w:t>
      </w:r>
      <w:r w:rsidR="00A71BAF" w:rsidRPr="00972CBC">
        <w:rPr>
          <w:rFonts w:ascii="Arial" w:hAnsi="Arial" w:cs="Arial"/>
          <w:sz w:val="22"/>
          <w:szCs w:val="22"/>
        </w:rPr>
        <w:t>21</w:t>
      </w:r>
      <w:r w:rsidRPr="00972CBC">
        <w:rPr>
          <w:rFonts w:ascii="Arial" w:hAnsi="Arial" w:cs="Arial"/>
          <w:sz w:val="22"/>
          <w:szCs w:val="22"/>
        </w:rPr>
        <w:t xml:space="preserve"> r., poz. </w:t>
      </w:r>
      <w:r w:rsidR="00A71BAF" w:rsidRPr="00972CBC">
        <w:rPr>
          <w:rFonts w:ascii="Arial" w:hAnsi="Arial" w:cs="Arial"/>
          <w:sz w:val="22"/>
          <w:szCs w:val="22"/>
        </w:rPr>
        <w:t>1129</w:t>
      </w:r>
      <w:r w:rsidRPr="00972CB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72CBC">
        <w:rPr>
          <w:rFonts w:ascii="Arial" w:hAnsi="Arial" w:cs="Arial"/>
          <w:sz w:val="22"/>
          <w:szCs w:val="22"/>
        </w:rPr>
        <w:t>późn</w:t>
      </w:r>
      <w:proofErr w:type="spellEnd"/>
      <w:r w:rsidRPr="00972CBC">
        <w:rPr>
          <w:rFonts w:ascii="Arial" w:hAnsi="Arial" w:cs="Arial"/>
          <w:sz w:val="22"/>
          <w:szCs w:val="22"/>
        </w:rPr>
        <w:t xml:space="preserve">. zm.), uprzejmie informuję, </w:t>
      </w:r>
      <w:r w:rsidR="009743C1" w:rsidRPr="00972CBC">
        <w:rPr>
          <w:rFonts w:ascii="Arial" w:hAnsi="Arial" w:cs="Arial"/>
          <w:sz w:val="22"/>
          <w:szCs w:val="22"/>
        </w:rPr>
        <w:t xml:space="preserve">                             </w:t>
      </w:r>
      <w:r w:rsidRPr="00972CBC">
        <w:rPr>
          <w:rFonts w:ascii="Arial" w:hAnsi="Arial" w:cs="Arial"/>
          <w:sz w:val="22"/>
          <w:szCs w:val="22"/>
        </w:rPr>
        <w:t xml:space="preserve">że </w:t>
      </w:r>
      <w:r w:rsidR="00641ADC" w:rsidRPr="00972CBC">
        <w:rPr>
          <w:rFonts w:ascii="Arial" w:hAnsi="Arial" w:cs="Arial"/>
          <w:sz w:val="22"/>
          <w:szCs w:val="22"/>
        </w:rPr>
        <w:t xml:space="preserve">w </w:t>
      </w:r>
      <w:r w:rsidR="009743C1" w:rsidRPr="00972CBC">
        <w:rPr>
          <w:rFonts w:ascii="Arial" w:hAnsi="Arial" w:cs="Arial"/>
          <w:sz w:val="22"/>
          <w:szCs w:val="22"/>
        </w:rPr>
        <w:t>postępowaniu na</w:t>
      </w:r>
      <w:r w:rsidRPr="00972CBC">
        <w:rPr>
          <w:rFonts w:ascii="Arial" w:hAnsi="Arial" w:cs="Arial"/>
          <w:sz w:val="22"/>
          <w:szCs w:val="22"/>
        </w:rPr>
        <w:t xml:space="preserve"> wykonanie zadania pn.</w:t>
      </w:r>
      <w:r w:rsidR="009743C1" w:rsidRPr="00972CBC">
        <w:rPr>
          <w:rFonts w:ascii="Arial" w:hAnsi="Arial" w:cs="Arial"/>
          <w:sz w:val="22"/>
          <w:szCs w:val="22"/>
        </w:rPr>
        <w:t xml:space="preserve"> „</w:t>
      </w:r>
      <w:r w:rsidR="009743C1" w:rsidRPr="00972CBC">
        <w:rPr>
          <w:rFonts w:ascii="Arial" w:hAnsi="Arial" w:cs="Arial"/>
          <w:b/>
          <w:bCs/>
          <w:sz w:val="22"/>
          <w:szCs w:val="22"/>
        </w:rPr>
        <w:t xml:space="preserve">Dokumentacje geodezyjno-prawne </w:t>
      </w:r>
      <w:r w:rsidR="009743C1" w:rsidRPr="00972CBC">
        <w:rPr>
          <w:rFonts w:ascii="Arial" w:hAnsi="Arial" w:cs="Arial"/>
          <w:b/>
          <w:sz w:val="22"/>
          <w:szCs w:val="22"/>
        </w:rPr>
        <w:t>dla potrzeb Starostwa Powiatowego w Lublinie”</w:t>
      </w:r>
      <w:r w:rsidR="00641ADC" w:rsidRPr="001436C5">
        <w:rPr>
          <w:rFonts w:ascii="Arial" w:hAnsi="Arial" w:cs="Arial"/>
          <w:bCs/>
          <w:sz w:val="22"/>
          <w:szCs w:val="22"/>
        </w:rPr>
        <w:t>,</w:t>
      </w:r>
      <w:r w:rsidR="00641ADC" w:rsidRPr="00972CBC">
        <w:rPr>
          <w:rFonts w:ascii="Arial" w:hAnsi="Arial" w:cs="Arial"/>
          <w:b/>
          <w:bCs/>
          <w:sz w:val="22"/>
          <w:szCs w:val="22"/>
        </w:rPr>
        <w:t xml:space="preserve"> </w:t>
      </w:r>
      <w:r w:rsidR="00D03789" w:rsidRPr="00972CBC">
        <w:rPr>
          <w:rFonts w:ascii="Arial" w:hAnsi="Arial" w:cs="Arial"/>
          <w:sz w:val="22"/>
          <w:szCs w:val="22"/>
        </w:rPr>
        <w:t>za najkorzystniejsze pod względem</w:t>
      </w:r>
      <w:r w:rsidR="001436C5">
        <w:rPr>
          <w:rFonts w:ascii="Arial" w:hAnsi="Arial" w:cs="Arial"/>
          <w:spacing w:val="-2"/>
          <w:sz w:val="22"/>
          <w:szCs w:val="22"/>
        </w:rPr>
        <w:t xml:space="preserve"> kryterium</w:t>
      </w:r>
      <w:r w:rsidR="00D03789" w:rsidRPr="00972CBC">
        <w:rPr>
          <w:rFonts w:ascii="Arial" w:hAnsi="Arial" w:cs="Arial"/>
          <w:spacing w:val="-2"/>
          <w:sz w:val="22"/>
          <w:szCs w:val="22"/>
        </w:rPr>
        <w:t xml:space="preserve"> oceny ofert </w:t>
      </w:r>
      <w:r w:rsidR="009743C1" w:rsidRPr="00972CBC">
        <w:rPr>
          <w:rFonts w:ascii="Arial" w:hAnsi="Arial" w:cs="Arial"/>
          <w:spacing w:val="-2"/>
          <w:sz w:val="22"/>
          <w:szCs w:val="22"/>
        </w:rPr>
        <w:t xml:space="preserve">    </w:t>
      </w:r>
      <w:r w:rsidR="009743C1" w:rsidRPr="00972CBC">
        <w:rPr>
          <w:rFonts w:ascii="Arial" w:hAnsi="Arial" w:cs="Arial"/>
          <w:b/>
          <w:bCs/>
          <w:sz w:val="22"/>
          <w:szCs w:val="22"/>
        </w:rPr>
        <w:t xml:space="preserve">w </w:t>
      </w:r>
      <w:r w:rsidR="00A71BAF" w:rsidRPr="00972CBC">
        <w:rPr>
          <w:rFonts w:ascii="Arial" w:hAnsi="Arial" w:cs="Arial"/>
          <w:b/>
          <w:bCs/>
          <w:sz w:val="22"/>
          <w:szCs w:val="22"/>
        </w:rPr>
        <w:t>c</w:t>
      </w:r>
      <w:r w:rsidR="009743C1" w:rsidRPr="00972CBC">
        <w:rPr>
          <w:rFonts w:ascii="Arial" w:hAnsi="Arial" w:cs="Arial"/>
          <w:b/>
          <w:bCs/>
          <w:sz w:val="22"/>
          <w:szCs w:val="22"/>
        </w:rPr>
        <w:t>zęści</w:t>
      </w:r>
      <w:r w:rsidR="00153CA7" w:rsidRPr="00972CBC">
        <w:rPr>
          <w:rFonts w:ascii="Arial" w:hAnsi="Arial" w:cs="Arial"/>
          <w:b/>
          <w:bCs/>
          <w:sz w:val="22"/>
          <w:szCs w:val="22"/>
        </w:rPr>
        <w:t xml:space="preserve"> </w:t>
      </w:r>
      <w:r w:rsidR="00A71BAF" w:rsidRPr="00972CBC">
        <w:rPr>
          <w:rFonts w:ascii="Arial" w:hAnsi="Arial" w:cs="Arial"/>
          <w:b/>
          <w:bCs/>
          <w:sz w:val="22"/>
          <w:szCs w:val="22"/>
        </w:rPr>
        <w:t>1</w:t>
      </w:r>
      <w:r w:rsidR="001436C5">
        <w:rPr>
          <w:rFonts w:ascii="Arial" w:hAnsi="Arial" w:cs="Arial"/>
          <w:b/>
          <w:bCs/>
          <w:sz w:val="22"/>
          <w:szCs w:val="22"/>
        </w:rPr>
        <w:t>, 3</w:t>
      </w:r>
      <w:r w:rsidR="00153CA7" w:rsidRPr="00972CBC">
        <w:rPr>
          <w:rFonts w:ascii="Arial" w:hAnsi="Arial" w:cs="Arial"/>
          <w:b/>
          <w:bCs/>
          <w:sz w:val="22"/>
          <w:szCs w:val="22"/>
        </w:rPr>
        <w:t>-</w:t>
      </w:r>
      <w:r w:rsidR="001436C5">
        <w:rPr>
          <w:rFonts w:ascii="Arial" w:hAnsi="Arial" w:cs="Arial"/>
          <w:b/>
          <w:bCs/>
          <w:sz w:val="22"/>
          <w:szCs w:val="22"/>
        </w:rPr>
        <w:t>7, 9, 11</w:t>
      </w:r>
      <w:r w:rsidR="00153CA7" w:rsidRPr="00972CBC">
        <w:rPr>
          <w:rFonts w:ascii="Arial" w:hAnsi="Arial" w:cs="Arial"/>
          <w:b/>
          <w:bCs/>
          <w:sz w:val="22"/>
          <w:szCs w:val="22"/>
        </w:rPr>
        <w:t xml:space="preserve"> </w:t>
      </w:r>
      <w:r w:rsidR="00D03789" w:rsidRPr="00972CBC">
        <w:rPr>
          <w:rFonts w:ascii="Arial" w:hAnsi="Arial" w:cs="Arial"/>
          <w:spacing w:val="-2"/>
          <w:sz w:val="22"/>
          <w:szCs w:val="22"/>
        </w:rPr>
        <w:t>zostały uznan</w:t>
      </w:r>
      <w:r w:rsidR="00153CA7" w:rsidRPr="00972CBC">
        <w:rPr>
          <w:rFonts w:ascii="Arial" w:hAnsi="Arial" w:cs="Arial"/>
          <w:spacing w:val="-2"/>
          <w:sz w:val="22"/>
          <w:szCs w:val="22"/>
        </w:rPr>
        <w:t>e</w:t>
      </w:r>
      <w:r w:rsidR="00D03789" w:rsidRPr="00972CBC">
        <w:rPr>
          <w:rFonts w:ascii="Arial" w:hAnsi="Arial" w:cs="Arial"/>
          <w:spacing w:val="-2"/>
          <w:sz w:val="22"/>
          <w:szCs w:val="22"/>
        </w:rPr>
        <w:t xml:space="preserve"> oferty:</w:t>
      </w:r>
      <w:r w:rsidR="00153CA7" w:rsidRPr="00972CBC">
        <w:rPr>
          <w:rFonts w:ascii="Arial" w:hAnsi="Arial" w:cs="Arial"/>
          <w:spacing w:val="-2"/>
          <w:sz w:val="22"/>
          <w:szCs w:val="22"/>
        </w:rPr>
        <w:t xml:space="preserve"> </w:t>
      </w:r>
      <w:r w:rsidR="00510658" w:rsidRPr="00972CBC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="00510658" w:rsidRPr="00972CBC">
        <w:rPr>
          <w:rFonts w:ascii="Arial" w:hAnsi="Arial" w:cs="Arial"/>
          <w:b/>
          <w:sz w:val="22"/>
          <w:szCs w:val="22"/>
        </w:rPr>
        <w:t>Cieszko</w:t>
      </w:r>
      <w:proofErr w:type="spellEnd"/>
      <w:r w:rsidR="00510658" w:rsidRPr="00972CBC">
        <w:rPr>
          <w:rFonts w:ascii="Arial" w:hAnsi="Arial" w:cs="Arial"/>
          <w:b/>
          <w:sz w:val="22"/>
          <w:szCs w:val="22"/>
        </w:rPr>
        <w:t xml:space="preserve"> „TEDBEST” Przedsiębiorstwo Wielobranżowe</w:t>
      </w:r>
      <w:r w:rsidR="00510658" w:rsidRPr="00972CBC">
        <w:rPr>
          <w:rFonts w:ascii="Arial" w:hAnsi="Arial" w:cs="Arial"/>
          <w:sz w:val="22"/>
          <w:szCs w:val="22"/>
        </w:rPr>
        <w:t>, ul. F. Chopina 14, 20-023 Lublin</w:t>
      </w:r>
      <w:r w:rsidR="001436C5">
        <w:rPr>
          <w:rFonts w:ascii="Arial" w:hAnsi="Arial" w:cs="Arial"/>
          <w:bCs/>
          <w:sz w:val="22"/>
          <w:szCs w:val="22"/>
        </w:rPr>
        <w:t xml:space="preserve"> oraz za najkorzystniejszą pod względem kryter</w:t>
      </w:r>
      <w:r w:rsidR="0040552A">
        <w:rPr>
          <w:rFonts w:ascii="Arial" w:hAnsi="Arial" w:cs="Arial"/>
          <w:bCs/>
          <w:sz w:val="22"/>
          <w:szCs w:val="22"/>
        </w:rPr>
        <w:t xml:space="preserve">ium oceny ofert </w:t>
      </w:r>
      <w:r w:rsidR="001436C5" w:rsidRPr="001436C5">
        <w:rPr>
          <w:rFonts w:ascii="Arial" w:hAnsi="Arial" w:cs="Arial"/>
          <w:b/>
          <w:bCs/>
          <w:sz w:val="22"/>
          <w:szCs w:val="22"/>
        </w:rPr>
        <w:t>w części 10</w:t>
      </w:r>
      <w:r w:rsidR="001436C5">
        <w:rPr>
          <w:rFonts w:ascii="Arial" w:hAnsi="Arial" w:cs="Arial"/>
          <w:b/>
          <w:bCs/>
          <w:sz w:val="22"/>
          <w:szCs w:val="22"/>
        </w:rPr>
        <w:t xml:space="preserve"> została uznana oferta: </w:t>
      </w:r>
      <w:r w:rsidR="0040552A">
        <w:rPr>
          <w:rFonts w:ascii="Arial" w:hAnsi="Arial" w:cs="Arial"/>
          <w:b/>
          <w:bCs/>
          <w:sz w:val="22"/>
          <w:szCs w:val="22"/>
        </w:rPr>
        <w:t>Cezary Kominek Biuro Geodezyjno-Projektowe „PROKART”</w:t>
      </w:r>
      <w:r w:rsidR="0040552A" w:rsidRPr="0040552A">
        <w:rPr>
          <w:rFonts w:ascii="Arial" w:hAnsi="Arial" w:cs="Arial"/>
          <w:bCs/>
          <w:sz w:val="22"/>
          <w:szCs w:val="22"/>
        </w:rPr>
        <w:t>,</w:t>
      </w:r>
      <w:r w:rsidR="0040552A">
        <w:rPr>
          <w:rFonts w:ascii="Arial" w:hAnsi="Arial" w:cs="Arial"/>
          <w:b/>
          <w:bCs/>
          <w:sz w:val="22"/>
          <w:szCs w:val="22"/>
        </w:rPr>
        <w:t xml:space="preserve"> </w:t>
      </w:r>
      <w:r w:rsidR="0040552A" w:rsidRPr="0040552A">
        <w:rPr>
          <w:rFonts w:ascii="Arial" w:hAnsi="Arial" w:cs="Arial"/>
          <w:bCs/>
          <w:sz w:val="22"/>
          <w:szCs w:val="22"/>
        </w:rPr>
        <w:t>ul. Nałęczowska 56, 20-831 Lublin</w:t>
      </w:r>
      <w:r w:rsidR="0040552A">
        <w:rPr>
          <w:rFonts w:ascii="Arial" w:hAnsi="Arial" w:cs="Arial"/>
          <w:bCs/>
          <w:sz w:val="22"/>
          <w:szCs w:val="22"/>
        </w:rPr>
        <w:t>.</w:t>
      </w:r>
    </w:p>
    <w:p w14:paraId="0986A7D6" w14:textId="1CBE99EA" w:rsidR="00250F7F" w:rsidRDefault="00250F7F" w:rsidP="00250F7F">
      <w:pPr>
        <w:pStyle w:val="pkt"/>
        <w:autoSpaceDN w:val="0"/>
        <w:spacing w:line="276" w:lineRule="auto"/>
        <w:ind w:left="0" w:firstLine="709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informuję, że działając na podstawie art. 255 pkt 1 ww. ustawy przedmiotowe postępowanie </w:t>
      </w:r>
      <w:r w:rsidRPr="00250F7F">
        <w:rPr>
          <w:rFonts w:ascii="Arial" w:hAnsi="Arial" w:cs="Arial"/>
          <w:b/>
          <w:sz w:val="22"/>
          <w:szCs w:val="22"/>
        </w:rPr>
        <w:t>w części 8 i 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12F3">
        <w:rPr>
          <w:rFonts w:ascii="Arial" w:hAnsi="Arial" w:cs="Arial"/>
          <w:bCs/>
          <w:iCs/>
          <w:sz w:val="22"/>
          <w:szCs w:val="22"/>
        </w:rPr>
        <w:t>zostało unieważnione (brak ofert).</w:t>
      </w:r>
    </w:p>
    <w:p w14:paraId="67881A78" w14:textId="77777777" w:rsidR="00250F7F" w:rsidRPr="009743C1" w:rsidRDefault="00250F7F" w:rsidP="003D6D70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2E54CD35" w14:textId="77777777" w:rsidR="00166F5D" w:rsidRDefault="00A4370D" w:rsidP="003D6D70">
      <w:pPr>
        <w:jc w:val="both"/>
        <w:rPr>
          <w:rFonts w:ascii="Arial" w:hAnsi="Arial" w:cs="Arial"/>
          <w:sz w:val="22"/>
          <w:szCs w:val="22"/>
        </w:rPr>
      </w:pPr>
      <w:r w:rsidRPr="009743C1">
        <w:rPr>
          <w:rFonts w:ascii="Arial" w:hAnsi="Arial" w:cs="Arial"/>
          <w:sz w:val="22"/>
          <w:szCs w:val="22"/>
        </w:rPr>
        <w:t xml:space="preserve">   </w:t>
      </w:r>
      <w:r w:rsidR="009743C1">
        <w:rPr>
          <w:rFonts w:ascii="Arial" w:hAnsi="Arial" w:cs="Arial"/>
          <w:sz w:val="22"/>
          <w:szCs w:val="22"/>
        </w:rPr>
        <w:tab/>
      </w:r>
      <w:r w:rsidR="00D03789" w:rsidRPr="009743C1">
        <w:rPr>
          <w:rFonts w:ascii="Arial" w:hAnsi="Arial" w:cs="Arial"/>
          <w:sz w:val="22"/>
          <w:szCs w:val="22"/>
        </w:rPr>
        <w:t>Wykaz wykonawców oraz punktację przyznaną pod względem kryterium oceny ofert przedstawia załączona tabela:</w:t>
      </w:r>
    </w:p>
    <w:p w14:paraId="2CBFD526" w14:textId="77777777" w:rsidR="00972CBC" w:rsidRPr="009743C1" w:rsidRDefault="00972CBC" w:rsidP="00972CB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87"/>
        <w:gridCol w:w="1842"/>
        <w:gridCol w:w="1560"/>
        <w:gridCol w:w="1275"/>
      </w:tblGrid>
      <w:tr w:rsidR="00972CBC" w:rsidRPr="009743C1" w14:paraId="5ABD3D27" w14:textId="77777777" w:rsidTr="00D63EBC">
        <w:trPr>
          <w:cantSplit/>
          <w:trHeight w:val="6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D9F" w14:textId="77777777" w:rsidR="00972CBC" w:rsidRPr="004348B9" w:rsidRDefault="00972CBC" w:rsidP="00D63E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bCs/>
                <w:sz w:val="22"/>
                <w:szCs w:val="22"/>
              </w:rPr>
              <w:t>Część I</w:t>
            </w:r>
          </w:p>
        </w:tc>
      </w:tr>
      <w:tr w:rsidR="00972CBC" w:rsidRPr="009743C1" w14:paraId="02C132BC" w14:textId="77777777" w:rsidTr="00D63EBC">
        <w:trPr>
          <w:cantSplit/>
          <w:trHeight w:val="112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CB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  <w:p w14:paraId="31880EE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oferty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9A4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2AA6027E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46A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3510DBC7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62CC2FE4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C6C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F308F8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ABF4DA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37DD121B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370C7784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765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972CBC" w:rsidRPr="009743C1" w14:paraId="0E55CCFC" w14:textId="77777777" w:rsidTr="00D63EBC">
        <w:trPr>
          <w:cantSplit/>
          <w:trHeight w:val="126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F48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222554B6" w14:textId="77777777" w:rsidR="00972CBC" w:rsidRDefault="00972CBC" w:rsidP="00D63EB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F95A6" w14:textId="77777777" w:rsidR="00972CBC" w:rsidRPr="009743C1" w:rsidRDefault="00972CBC" w:rsidP="00D63EB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58CB860" w14:textId="77777777" w:rsidR="00972CBC" w:rsidRPr="009743C1" w:rsidRDefault="00972CBC" w:rsidP="00D63EB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3 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0</w:t>
            </w: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81F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0CE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972CBC" w:rsidRPr="009743C1" w14:paraId="471D1DD1" w14:textId="77777777" w:rsidTr="00D63EBC">
        <w:trPr>
          <w:cantSplit/>
          <w:trHeight w:val="5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93A0" w14:textId="168539AF" w:rsidR="00972CBC" w:rsidRPr="004348B9" w:rsidRDefault="00972CBC" w:rsidP="00D63E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bCs/>
                <w:sz w:val="22"/>
                <w:szCs w:val="22"/>
              </w:rPr>
              <w:t>Część II</w:t>
            </w:r>
            <w:r w:rsidR="0040552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972CBC" w:rsidRPr="009743C1" w14:paraId="25C5FD75" w14:textId="77777777" w:rsidTr="00D63EBC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B9B6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  <w:p w14:paraId="009A4C58" w14:textId="77777777" w:rsidR="00972CBC" w:rsidRPr="009743C1" w:rsidRDefault="00972CBC" w:rsidP="00D63EBC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14:paraId="3A6F7B8D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61E390CF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2375087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4F194A7F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184BC2EE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14E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AD33B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A4FCA6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017D1CA3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37C052C3" w14:textId="77777777" w:rsidR="00972CBC" w:rsidRPr="009743C1" w:rsidRDefault="00972CBC" w:rsidP="00D63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97F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972CBC" w:rsidRPr="009743C1" w14:paraId="4A2E22DF" w14:textId="77777777" w:rsidTr="00D63EBC">
        <w:trPr>
          <w:cantSplit/>
          <w:trHeight w:val="134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FB2" w14:textId="77777777" w:rsidR="00972CBC" w:rsidRPr="009743C1" w:rsidRDefault="00972CBC" w:rsidP="00D63EBC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C7905E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3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24FA0B51" w14:textId="77777777" w:rsidR="00972CBC" w:rsidRDefault="00972CBC" w:rsidP="00D6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0D980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AF4CA6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3 0</w:t>
            </w: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500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AEC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972CBC" w:rsidRPr="009743C1" w14:paraId="02F70A6E" w14:textId="77777777" w:rsidTr="00D63EBC">
        <w:trPr>
          <w:cantSplit/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543" w14:textId="5A5FDC33" w:rsidR="00972CBC" w:rsidRPr="004348B9" w:rsidRDefault="0040552A" w:rsidP="00D63E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IV</w:t>
            </w:r>
          </w:p>
        </w:tc>
      </w:tr>
      <w:tr w:rsidR="00972CBC" w:rsidRPr="009743C1" w14:paraId="06DBBCAA" w14:textId="77777777" w:rsidTr="00D63EBC">
        <w:trPr>
          <w:cantSplit/>
          <w:trHeight w:val="96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E54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  <w:p w14:paraId="732D8856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oferty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4AB2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4F426774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059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0D850CB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4444AB48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FDA" w14:textId="77777777" w:rsidR="00972CBC" w:rsidRDefault="00972CBC" w:rsidP="00D63E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ABC7BD" w14:textId="77777777" w:rsidR="00972CBC" w:rsidRPr="009743C1" w:rsidRDefault="00972CBC" w:rsidP="00D63E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1A8AAE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27471A1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6DBFC462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50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972CBC" w:rsidRPr="009743C1" w14:paraId="454145CB" w14:textId="77777777" w:rsidTr="00D63EBC">
        <w:trPr>
          <w:cantSplit/>
          <w:trHeight w:val="14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EA1" w14:textId="77777777" w:rsidR="00972CBC" w:rsidRPr="009743C1" w:rsidRDefault="00972CBC" w:rsidP="00D63EBC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C3BB29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11D" w14:textId="77777777" w:rsidR="00972CBC" w:rsidRDefault="00972CBC" w:rsidP="00D6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6085F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FF3F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3 0</w:t>
            </w: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2D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AA3A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972CBC" w:rsidRPr="009743C1" w14:paraId="6E97A933" w14:textId="77777777" w:rsidTr="00D63EBC">
        <w:trPr>
          <w:cantSplit/>
          <w:trHeight w:val="3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499" w14:textId="667B8D0B" w:rsidR="00972CBC" w:rsidRPr="009743C1" w:rsidRDefault="0040552A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V</w:t>
            </w:r>
          </w:p>
        </w:tc>
      </w:tr>
      <w:tr w:rsidR="00972CBC" w:rsidRPr="009743C1" w14:paraId="63E3E57D" w14:textId="77777777" w:rsidTr="00D63EBC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10A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  <w:p w14:paraId="648BABAE" w14:textId="77777777" w:rsidR="00972CBC" w:rsidRPr="009743C1" w:rsidRDefault="00972CBC" w:rsidP="00D63EBC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14:paraId="5D462440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66E9969F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A4436C4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15F5D15A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126D1C80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3D1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643768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AE5BA2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31FE414D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021BECBC" w14:textId="77777777" w:rsidR="00972CBC" w:rsidRPr="009743C1" w:rsidRDefault="00972CBC" w:rsidP="00D63E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FE6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972CBC" w:rsidRPr="009743C1" w14:paraId="10788916" w14:textId="77777777" w:rsidTr="00D63EBC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051" w14:textId="77777777" w:rsidR="00972CBC" w:rsidRPr="009743C1" w:rsidRDefault="00972CBC" w:rsidP="00D63EBC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954DE8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3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24DA85E4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E4F2FAD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45C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8A5" w14:textId="77777777" w:rsidR="00972CBC" w:rsidRPr="009743C1" w:rsidRDefault="00972CBC" w:rsidP="00D63E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40552A" w:rsidRPr="009743C1" w14:paraId="6379CED4" w14:textId="77777777" w:rsidTr="00292A68">
        <w:trPr>
          <w:cantSplit/>
          <w:trHeight w:val="6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91F9" w14:textId="2CDEDA41" w:rsidR="0040552A" w:rsidRPr="004348B9" w:rsidRDefault="0040552A" w:rsidP="00292A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4348B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40552A" w:rsidRPr="009743C1" w14:paraId="65373B8D" w14:textId="77777777" w:rsidTr="00292A68">
        <w:trPr>
          <w:cantSplit/>
          <w:trHeight w:val="112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EE5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  <w:p w14:paraId="5510F5E6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oferty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692D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1EED970D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DF0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77F9FD36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4C73F654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C25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B332EF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B5DD35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4DF400B0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24CB2FE3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EA0A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40552A" w:rsidRPr="009743C1" w14:paraId="721F4416" w14:textId="77777777" w:rsidTr="00292A68">
        <w:trPr>
          <w:cantSplit/>
          <w:trHeight w:val="126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79BA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47EE7E74" w14:textId="77777777" w:rsidR="0040552A" w:rsidRDefault="0040552A" w:rsidP="00292A6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761696" w14:textId="77777777" w:rsidR="0040552A" w:rsidRPr="009743C1" w:rsidRDefault="0040552A" w:rsidP="00292A6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44D484B" w14:textId="77777777" w:rsidR="0040552A" w:rsidRPr="009743C1" w:rsidRDefault="0040552A" w:rsidP="00292A6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3 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0</w:t>
            </w: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9E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8544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40552A" w:rsidRPr="009743C1" w14:paraId="46A6944F" w14:textId="77777777" w:rsidTr="00292A68">
        <w:trPr>
          <w:cantSplit/>
          <w:trHeight w:val="5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DA6" w14:textId="78ED3992" w:rsidR="0040552A" w:rsidRPr="004348B9" w:rsidRDefault="0040552A" w:rsidP="004055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bCs/>
                <w:sz w:val="22"/>
                <w:szCs w:val="22"/>
              </w:rPr>
              <w:t>Część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</w:t>
            </w:r>
            <w:r w:rsidRPr="004348B9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</w:tr>
      <w:tr w:rsidR="0040552A" w:rsidRPr="009743C1" w14:paraId="6942F53E" w14:textId="77777777" w:rsidTr="00292A68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6DB7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  <w:p w14:paraId="7C420F92" w14:textId="77777777" w:rsidR="0040552A" w:rsidRPr="009743C1" w:rsidRDefault="0040552A" w:rsidP="00292A68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14:paraId="0D5C4B41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28BFAFCB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CC7B48B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7466225E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0D41633E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500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2BD2AC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3DE9E0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67420499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6AB753B2" w14:textId="77777777" w:rsidR="0040552A" w:rsidRPr="009743C1" w:rsidRDefault="0040552A" w:rsidP="00292A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C60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40552A" w:rsidRPr="009743C1" w14:paraId="284ED420" w14:textId="77777777" w:rsidTr="00292A68">
        <w:trPr>
          <w:cantSplit/>
          <w:trHeight w:val="1346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668" w14:textId="77777777" w:rsidR="0040552A" w:rsidRPr="009743C1" w:rsidRDefault="0040552A" w:rsidP="00292A68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E4D96D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3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2975F5AD" w14:textId="77777777" w:rsidR="0040552A" w:rsidRDefault="0040552A" w:rsidP="00292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EC7D7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28253C5A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3 0</w:t>
            </w: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9D8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27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40552A" w:rsidRPr="009743C1" w14:paraId="10ED08BF" w14:textId="77777777" w:rsidTr="00292A68">
        <w:trPr>
          <w:cantSplit/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8C1" w14:textId="095F05D7" w:rsidR="0040552A" w:rsidRPr="004348B9" w:rsidRDefault="0040552A" w:rsidP="00292A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IX</w:t>
            </w:r>
          </w:p>
        </w:tc>
      </w:tr>
      <w:tr w:rsidR="0040552A" w:rsidRPr="009743C1" w14:paraId="060C4A20" w14:textId="77777777" w:rsidTr="00292A68">
        <w:trPr>
          <w:cantSplit/>
          <w:trHeight w:val="96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8C3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  <w:p w14:paraId="5C0F8594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oferty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89A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224803FC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8D93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4BBD0EA1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2EE7023E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080" w14:textId="77777777" w:rsidR="0040552A" w:rsidRDefault="0040552A" w:rsidP="00292A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449F63" w14:textId="77777777" w:rsidR="0040552A" w:rsidRPr="009743C1" w:rsidRDefault="0040552A" w:rsidP="00292A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A3473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18EF25C7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29890A40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39E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40552A" w:rsidRPr="009743C1" w14:paraId="102BE63D" w14:textId="77777777" w:rsidTr="00292A68">
        <w:trPr>
          <w:cantSplit/>
          <w:trHeight w:val="14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A2B" w14:textId="77777777" w:rsidR="0040552A" w:rsidRPr="009743C1" w:rsidRDefault="0040552A" w:rsidP="00292A68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E9C479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90F" w14:textId="77777777" w:rsidR="0040552A" w:rsidRDefault="0040552A" w:rsidP="00292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F59A5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D693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3 0</w:t>
            </w:r>
            <w:r w:rsidRPr="009743C1">
              <w:rPr>
                <w:rFonts w:ascii="Arial" w:hAnsi="Arial" w:cs="Arial"/>
                <w:sz w:val="22"/>
                <w:szCs w:val="22"/>
                <w:lang w:eastAsia="pl-PL"/>
              </w:rPr>
              <w:t>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1C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7679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40552A" w:rsidRPr="009743C1" w14:paraId="66A2A01B" w14:textId="77777777" w:rsidTr="00292A68">
        <w:trPr>
          <w:cantSplit/>
          <w:trHeight w:val="3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EC6" w14:textId="3BFD1151" w:rsidR="0040552A" w:rsidRPr="0040552A" w:rsidRDefault="0040552A" w:rsidP="00292A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2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Część X</w:t>
            </w:r>
          </w:p>
        </w:tc>
      </w:tr>
      <w:tr w:rsidR="0040552A" w:rsidRPr="009743C1" w14:paraId="310F2A4C" w14:textId="77777777" w:rsidTr="00292A68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785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  <w:p w14:paraId="7D29C885" w14:textId="77777777" w:rsidR="0040552A" w:rsidRPr="009743C1" w:rsidRDefault="0040552A" w:rsidP="00292A68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14:paraId="46FE80CA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2C9FA39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352D7E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1C30A34A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10F50B7B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DA4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6BD9A6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96A33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78BC2FDF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66856CD4" w14:textId="77777777" w:rsidR="0040552A" w:rsidRPr="009743C1" w:rsidRDefault="0040552A" w:rsidP="00292A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3BC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40552A" w:rsidRPr="009743C1" w14:paraId="4A9308D1" w14:textId="77777777" w:rsidTr="00292A68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586" w14:textId="77777777" w:rsidR="0040552A" w:rsidRPr="009743C1" w:rsidRDefault="0040552A" w:rsidP="00292A68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019D33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3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48CF8F4F" w14:textId="77777777" w:rsidR="0040552A" w:rsidRDefault="0040552A" w:rsidP="00292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Cezary Kominek </w:t>
            </w:r>
          </w:p>
          <w:p w14:paraId="494B2874" w14:textId="77777777" w:rsidR="0040552A" w:rsidRDefault="0040552A" w:rsidP="00292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Biuro Geodezyjno-Projektowe „PROKART”</w:t>
            </w:r>
          </w:p>
          <w:p w14:paraId="79F866FE" w14:textId="37028924" w:rsidR="0040552A" w:rsidRPr="0040552A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0552A">
              <w:rPr>
                <w:rFonts w:ascii="Arial" w:hAnsi="Arial" w:cs="Arial"/>
                <w:sz w:val="22"/>
                <w:szCs w:val="22"/>
              </w:rPr>
              <w:t>l. Nałęczowska 56, 20-831 Lublin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9942AB0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B10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B895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40552A" w:rsidRPr="009743C1" w14:paraId="24DB3274" w14:textId="77777777" w:rsidTr="00292A68">
        <w:trPr>
          <w:cantSplit/>
          <w:trHeight w:val="3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AFD" w14:textId="5DB999DF" w:rsidR="0040552A" w:rsidRPr="0040552A" w:rsidRDefault="0040552A" w:rsidP="00292A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2A">
              <w:rPr>
                <w:rFonts w:ascii="Arial" w:hAnsi="Arial" w:cs="Arial"/>
                <w:b/>
                <w:bCs/>
                <w:sz w:val="22"/>
                <w:szCs w:val="22"/>
              </w:rPr>
              <w:t>Część XI</w:t>
            </w:r>
          </w:p>
        </w:tc>
      </w:tr>
      <w:tr w:rsidR="0040552A" w:rsidRPr="009743C1" w14:paraId="2E74C916" w14:textId="77777777" w:rsidTr="00292A68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E1E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  <w:p w14:paraId="02C64D70" w14:textId="77777777" w:rsidR="0040552A" w:rsidRPr="009743C1" w:rsidRDefault="0040552A" w:rsidP="00292A68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3" w:type="pct"/>
            <w:shd w:val="clear" w:color="auto" w:fill="auto"/>
            <w:vAlign w:val="center"/>
          </w:tcPr>
          <w:p w14:paraId="0C957F6F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Nazwa (firma)</w:t>
            </w:r>
          </w:p>
          <w:p w14:paraId="5E466C36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i adres wykonawcy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EB24EDD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29885D7C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6F7738C8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F96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5BFBF2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DD2D36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Liczba pkt</w:t>
            </w:r>
          </w:p>
          <w:p w14:paraId="7A1C303A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w kryt.</w:t>
            </w:r>
          </w:p>
          <w:p w14:paraId="26732972" w14:textId="77777777" w:rsidR="0040552A" w:rsidRPr="009743C1" w:rsidRDefault="0040552A" w:rsidP="00292A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 xml:space="preserve">- cena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9743C1">
              <w:rPr>
                <w:rFonts w:ascii="Arial" w:hAnsi="Arial" w:cs="Arial"/>
                <w:bCs/>
                <w:sz w:val="22"/>
                <w:szCs w:val="22"/>
              </w:rPr>
              <w:t>0 pkt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516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3C1">
              <w:rPr>
                <w:rFonts w:ascii="Arial" w:hAnsi="Arial" w:cs="Arial"/>
                <w:bCs/>
                <w:sz w:val="22"/>
                <w:szCs w:val="22"/>
              </w:rPr>
              <w:t>Łączna punktacja</w:t>
            </w:r>
          </w:p>
        </w:tc>
      </w:tr>
      <w:tr w:rsidR="0040552A" w:rsidRPr="009743C1" w14:paraId="603FFDAF" w14:textId="77777777" w:rsidTr="00292A68">
        <w:trPr>
          <w:cantSplit/>
          <w:trHeight w:val="103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1E64" w14:textId="77777777" w:rsidR="0040552A" w:rsidRPr="009743C1" w:rsidRDefault="0040552A" w:rsidP="00292A68">
            <w:pPr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C1D484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3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3302C543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Tadeusz </w:t>
            </w:r>
            <w:proofErr w:type="spellStart"/>
            <w:r w:rsidRPr="004348B9">
              <w:rPr>
                <w:rFonts w:ascii="Arial" w:hAnsi="Arial" w:cs="Arial"/>
                <w:b/>
                <w:sz w:val="22"/>
                <w:szCs w:val="22"/>
              </w:rPr>
              <w:t>Cieszko</w:t>
            </w:r>
            <w:proofErr w:type="spellEnd"/>
            <w:r w:rsidRPr="004348B9">
              <w:rPr>
                <w:rFonts w:ascii="Arial" w:hAnsi="Arial" w:cs="Arial"/>
                <w:b/>
                <w:sz w:val="22"/>
                <w:szCs w:val="22"/>
              </w:rPr>
              <w:t xml:space="preserve"> „TEDBEST” Przedsiębiorstwo Wielobranżowe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48B9">
              <w:rPr>
                <w:rFonts w:ascii="Arial" w:hAnsi="Arial" w:cs="Arial"/>
                <w:sz w:val="22"/>
                <w:szCs w:val="22"/>
              </w:rPr>
              <w:t>ul. F. Chopina 14 20-023 Lublin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0C56782E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3 000,00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235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F9E" w14:textId="77777777" w:rsidR="0040552A" w:rsidRPr="009743C1" w:rsidRDefault="0040552A" w:rsidP="00292A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</w:tbl>
    <w:p w14:paraId="7B2FCDFB" w14:textId="77777777" w:rsidR="00972CBC" w:rsidRPr="009743C1" w:rsidRDefault="00972CBC" w:rsidP="00972CBC">
      <w:pPr>
        <w:ind w:left="360" w:firstLine="349"/>
        <w:jc w:val="both"/>
        <w:rPr>
          <w:rFonts w:ascii="Arial" w:hAnsi="Arial" w:cs="Arial"/>
          <w:sz w:val="22"/>
          <w:szCs w:val="22"/>
        </w:rPr>
      </w:pPr>
    </w:p>
    <w:p w14:paraId="73FE10D7" w14:textId="77777777" w:rsidR="00972CBC" w:rsidRDefault="00972CBC" w:rsidP="00972CBC">
      <w:pPr>
        <w:jc w:val="both"/>
        <w:rPr>
          <w:rFonts w:ascii="Arial" w:hAnsi="Arial" w:cs="Arial"/>
        </w:rPr>
      </w:pPr>
    </w:p>
    <w:p w14:paraId="74D8EF47" w14:textId="77777777" w:rsidR="00972CBC" w:rsidRPr="00A71BAF" w:rsidRDefault="00972CBC" w:rsidP="00972CBC">
      <w:pPr>
        <w:rPr>
          <w:rFonts w:ascii="Arial" w:hAnsi="Arial" w:cs="Arial"/>
        </w:rPr>
      </w:pPr>
    </w:p>
    <w:p w14:paraId="6A7E9E52" w14:textId="42152BFB" w:rsidR="00A71BAF" w:rsidRPr="007C202F" w:rsidRDefault="007C202F" w:rsidP="00A71B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02F">
        <w:rPr>
          <w:rFonts w:ascii="Arial" w:hAnsi="Arial" w:cs="Arial"/>
          <w:b/>
          <w:sz w:val="22"/>
          <w:szCs w:val="22"/>
        </w:rPr>
        <w:t>Wicestarosta Lubelski</w:t>
      </w:r>
    </w:p>
    <w:p w14:paraId="2C430C3A" w14:textId="5886ED72" w:rsidR="00A71BAF" w:rsidRPr="007C202F" w:rsidRDefault="007C202F" w:rsidP="00A71B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</w:t>
      </w:r>
      <w:bookmarkStart w:id="0" w:name="_GoBack"/>
      <w:bookmarkEnd w:id="0"/>
      <w:r>
        <w:rPr>
          <w:rFonts w:ascii="Arial" w:hAnsi="Arial" w:cs="Arial"/>
        </w:rPr>
        <w:t xml:space="preserve">…/ </w:t>
      </w:r>
      <w:r w:rsidRPr="007C202F">
        <w:rPr>
          <w:rFonts w:ascii="Arial" w:hAnsi="Arial" w:cs="Arial"/>
          <w:b/>
          <w:sz w:val="22"/>
          <w:szCs w:val="22"/>
        </w:rPr>
        <w:t>Andrzej Chrząstowski</w:t>
      </w:r>
    </w:p>
    <w:p w14:paraId="551CB710" w14:textId="77777777" w:rsidR="00A71BAF" w:rsidRPr="007C202F" w:rsidRDefault="00A71BAF" w:rsidP="00A71BAF">
      <w:pPr>
        <w:rPr>
          <w:rFonts w:ascii="Arial" w:hAnsi="Arial" w:cs="Arial"/>
          <w:b/>
          <w:sz w:val="22"/>
          <w:szCs w:val="22"/>
        </w:rPr>
      </w:pPr>
    </w:p>
    <w:p w14:paraId="43965FFE" w14:textId="77777777" w:rsidR="00A71BAF" w:rsidRPr="00A71BAF" w:rsidRDefault="00A71BAF" w:rsidP="00A71BAF">
      <w:pPr>
        <w:rPr>
          <w:rFonts w:ascii="Arial" w:hAnsi="Arial" w:cs="Arial"/>
        </w:rPr>
      </w:pPr>
    </w:p>
    <w:p w14:paraId="03C46916" w14:textId="77777777" w:rsidR="00A71BAF" w:rsidRPr="00A71BAF" w:rsidRDefault="00A71BAF" w:rsidP="00A71BAF">
      <w:pPr>
        <w:rPr>
          <w:rFonts w:ascii="Arial" w:hAnsi="Arial" w:cs="Arial"/>
        </w:rPr>
      </w:pPr>
    </w:p>
    <w:p w14:paraId="1F2D4E21" w14:textId="77777777" w:rsidR="00A71BAF" w:rsidRPr="00A71BAF" w:rsidRDefault="00A71BAF" w:rsidP="00A71BAF">
      <w:pPr>
        <w:rPr>
          <w:rFonts w:ascii="Arial" w:hAnsi="Arial" w:cs="Arial"/>
        </w:rPr>
      </w:pPr>
    </w:p>
    <w:p w14:paraId="2EB20FF4" w14:textId="77777777" w:rsidR="00A71BAF" w:rsidRPr="00A71BAF" w:rsidRDefault="00A71BAF" w:rsidP="00A71BAF">
      <w:pPr>
        <w:rPr>
          <w:rFonts w:ascii="Arial" w:hAnsi="Arial" w:cs="Arial"/>
        </w:rPr>
      </w:pPr>
    </w:p>
    <w:p w14:paraId="21F48641" w14:textId="77777777" w:rsidR="00A71BAF" w:rsidRPr="00A71BAF" w:rsidRDefault="00A71BAF" w:rsidP="00A71BAF">
      <w:pPr>
        <w:rPr>
          <w:rFonts w:ascii="Arial" w:hAnsi="Arial" w:cs="Arial"/>
        </w:rPr>
      </w:pPr>
    </w:p>
    <w:p w14:paraId="73443A41" w14:textId="77777777" w:rsidR="00A71BAF" w:rsidRPr="00A71BAF" w:rsidRDefault="00A71BAF" w:rsidP="00A71BAF">
      <w:pPr>
        <w:rPr>
          <w:rFonts w:ascii="Arial" w:hAnsi="Arial" w:cs="Arial"/>
        </w:rPr>
      </w:pPr>
    </w:p>
    <w:p w14:paraId="73E104B6" w14:textId="77777777" w:rsidR="00A71BAF" w:rsidRPr="00A71BAF" w:rsidRDefault="00A71BAF" w:rsidP="00A71BAF">
      <w:pPr>
        <w:rPr>
          <w:rFonts w:ascii="Arial" w:hAnsi="Arial" w:cs="Arial"/>
        </w:rPr>
      </w:pPr>
    </w:p>
    <w:p w14:paraId="075D748B" w14:textId="77777777" w:rsidR="00A71BAF" w:rsidRPr="00A71BAF" w:rsidRDefault="00A71BAF" w:rsidP="00A71BAF">
      <w:pPr>
        <w:rPr>
          <w:rFonts w:ascii="Arial" w:hAnsi="Arial" w:cs="Arial"/>
        </w:rPr>
      </w:pPr>
    </w:p>
    <w:p w14:paraId="419F75F3" w14:textId="77777777" w:rsidR="00A71BAF" w:rsidRPr="00A71BAF" w:rsidRDefault="00A71BAF" w:rsidP="00A71BAF">
      <w:pPr>
        <w:rPr>
          <w:rFonts w:ascii="Arial" w:hAnsi="Arial" w:cs="Arial"/>
        </w:rPr>
      </w:pPr>
    </w:p>
    <w:p w14:paraId="5843AED1" w14:textId="77777777" w:rsidR="00A71BAF" w:rsidRPr="00A71BAF" w:rsidRDefault="00A71BAF" w:rsidP="00A71BAF">
      <w:pPr>
        <w:rPr>
          <w:rFonts w:ascii="Arial" w:hAnsi="Arial" w:cs="Arial"/>
        </w:rPr>
      </w:pPr>
    </w:p>
    <w:p w14:paraId="556D72CF" w14:textId="37967193" w:rsidR="00A71BAF" w:rsidRDefault="00A71BAF" w:rsidP="00A71BAF">
      <w:pPr>
        <w:rPr>
          <w:rFonts w:ascii="Arial" w:hAnsi="Arial" w:cs="Arial"/>
        </w:rPr>
      </w:pPr>
    </w:p>
    <w:p w14:paraId="218FF297" w14:textId="2A5A4AB2" w:rsidR="00A71BAF" w:rsidRDefault="00A71BAF" w:rsidP="00A71BAF">
      <w:pPr>
        <w:rPr>
          <w:rFonts w:ascii="Arial" w:hAnsi="Arial" w:cs="Arial"/>
        </w:rPr>
      </w:pPr>
    </w:p>
    <w:p w14:paraId="64F05F36" w14:textId="74817E92" w:rsidR="009743C1" w:rsidRPr="00A71BAF" w:rsidRDefault="00A71BAF" w:rsidP="00A71BAF">
      <w:p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743C1" w:rsidRPr="00A71BAF" w:rsidSect="00F73BB5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276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2D8B1" w14:textId="77777777" w:rsidR="008938B2" w:rsidRDefault="008938B2">
      <w:r>
        <w:separator/>
      </w:r>
    </w:p>
  </w:endnote>
  <w:endnote w:type="continuationSeparator" w:id="0">
    <w:p w14:paraId="73630B1C" w14:textId="77777777" w:rsidR="008938B2" w:rsidRDefault="008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8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88"/>
    </w:tblGrid>
    <w:tr w:rsidR="00A71BAF" w14:paraId="5C7E4B5C" w14:textId="4B824F72" w:rsidTr="00A71BAF">
      <w:trPr>
        <w:trHeight w:val="1268"/>
      </w:trPr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264F4" w14:textId="77777777" w:rsidR="00A71BAF" w:rsidRDefault="00A71BAF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</w:tbl>
  <w:p w14:paraId="6DC33EB5" w14:textId="77777777" w:rsidR="00CE31A5" w:rsidRDefault="00CE3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8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88"/>
    </w:tblGrid>
    <w:tr w:rsidR="0040552A" w14:paraId="5E845615" w14:textId="77777777" w:rsidTr="0040552A">
      <w:trPr>
        <w:trHeight w:val="1268"/>
      </w:trPr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E6673E" w14:textId="77777777" w:rsidR="0040552A" w:rsidRDefault="0040552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</w:tbl>
  <w:p w14:paraId="755E1422" w14:textId="71E85A89" w:rsidR="00467019" w:rsidRPr="00CE31A5" w:rsidRDefault="00467019" w:rsidP="00CE3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5DE4" w14:textId="77777777" w:rsidR="008938B2" w:rsidRDefault="008938B2">
      <w:r>
        <w:separator/>
      </w:r>
    </w:p>
  </w:footnote>
  <w:footnote w:type="continuationSeparator" w:id="0">
    <w:p w14:paraId="21D928EE" w14:textId="77777777" w:rsidR="008938B2" w:rsidRDefault="0089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78D2" w14:textId="50E14106" w:rsidR="00467019" w:rsidRDefault="00972CBC" w:rsidP="006C3C08">
    <w:pPr>
      <w:pStyle w:val="Nagwek"/>
      <w:ind w:left="-142"/>
    </w:pPr>
    <w:r>
      <w:br/>
    </w:r>
    <w:r w:rsidR="00A71BAF">
      <w:rPr>
        <w:noProof/>
        <w:lang w:eastAsia="pl-PL"/>
      </w:rPr>
      <w:drawing>
        <wp:inline distT="0" distB="0" distL="0" distR="0" wp14:anchorId="67E03B63" wp14:editId="33FD98AD">
          <wp:extent cx="6115050" cy="1047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4A3"/>
    <w:multiLevelType w:val="hybridMultilevel"/>
    <w:tmpl w:val="950A1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24A2"/>
    <w:multiLevelType w:val="hybridMultilevel"/>
    <w:tmpl w:val="205CE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4C9A"/>
    <w:multiLevelType w:val="hybridMultilevel"/>
    <w:tmpl w:val="762E6260"/>
    <w:lvl w:ilvl="0" w:tplc="04150011">
      <w:start w:val="1"/>
      <w:numFmt w:val="decimal"/>
      <w:lvlText w:val="%1)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3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56D"/>
    <w:multiLevelType w:val="hybridMultilevel"/>
    <w:tmpl w:val="ACA83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818"/>
    <w:multiLevelType w:val="multilevel"/>
    <w:tmpl w:val="53D0E90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24184"/>
    <w:multiLevelType w:val="hybridMultilevel"/>
    <w:tmpl w:val="A0A21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7F1A628D"/>
    <w:multiLevelType w:val="hybridMultilevel"/>
    <w:tmpl w:val="7102ED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3FF6"/>
    <w:rsid w:val="00035C2B"/>
    <w:rsid w:val="00035CC8"/>
    <w:rsid w:val="00041A73"/>
    <w:rsid w:val="00043B1D"/>
    <w:rsid w:val="00056DC8"/>
    <w:rsid w:val="00057B67"/>
    <w:rsid w:val="00061AC3"/>
    <w:rsid w:val="000666FB"/>
    <w:rsid w:val="00084ABF"/>
    <w:rsid w:val="0008508E"/>
    <w:rsid w:val="00090E4F"/>
    <w:rsid w:val="000A251D"/>
    <w:rsid w:val="000A2A22"/>
    <w:rsid w:val="000A378A"/>
    <w:rsid w:val="000B37A2"/>
    <w:rsid w:val="000B6986"/>
    <w:rsid w:val="000C08BD"/>
    <w:rsid w:val="000D5429"/>
    <w:rsid w:val="000E36C1"/>
    <w:rsid w:val="00124226"/>
    <w:rsid w:val="00127BE2"/>
    <w:rsid w:val="0013386C"/>
    <w:rsid w:val="0014024A"/>
    <w:rsid w:val="001436C5"/>
    <w:rsid w:val="00153CA7"/>
    <w:rsid w:val="00166F5D"/>
    <w:rsid w:val="00193E5F"/>
    <w:rsid w:val="00195477"/>
    <w:rsid w:val="001A0A37"/>
    <w:rsid w:val="001A2AB4"/>
    <w:rsid w:val="001B28E3"/>
    <w:rsid w:val="001C0A30"/>
    <w:rsid w:val="001D622B"/>
    <w:rsid w:val="001E0974"/>
    <w:rsid w:val="001E5722"/>
    <w:rsid w:val="001F4148"/>
    <w:rsid w:val="00205FD2"/>
    <w:rsid w:val="00214685"/>
    <w:rsid w:val="0023201A"/>
    <w:rsid w:val="00233D42"/>
    <w:rsid w:val="00234ACF"/>
    <w:rsid w:val="0023542B"/>
    <w:rsid w:val="00241650"/>
    <w:rsid w:val="00246CA9"/>
    <w:rsid w:val="00250F7F"/>
    <w:rsid w:val="00251ABF"/>
    <w:rsid w:val="0025250C"/>
    <w:rsid w:val="00252D3B"/>
    <w:rsid w:val="002A6A62"/>
    <w:rsid w:val="002E2002"/>
    <w:rsid w:val="002E2532"/>
    <w:rsid w:val="002E531E"/>
    <w:rsid w:val="002F59D6"/>
    <w:rsid w:val="003110DD"/>
    <w:rsid w:val="00317D1B"/>
    <w:rsid w:val="00325ADB"/>
    <w:rsid w:val="00330673"/>
    <w:rsid w:val="00330CE1"/>
    <w:rsid w:val="0033388E"/>
    <w:rsid w:val="00333A7E"/>
    <w:rsid w:val="00354289"/>
    <w:rsid w:val="00364915"/>
    <w:rsid w:val="0036585A"/>
    <w:rsid w:val="003B0818"/>
    <w:rsid w:val="003D24C4"/>
    <w:rsid w:val="003D6D70"/>
    <w:rsid w:val="003E7C24"/>
    <w:rsid w:val="003F4D1E"/>
    <w:rsid w:val="003F59AE"/>
    <w:rsid w:val="00400962"/>
    <w:rsid w:val="004021EB"/>
    <w:rsid w:val="0040552A"/>
    <w:rsid w:val="004068E3"/>
    <w:rsid w:val="00430066"/>
    <w:rsid w:val="004333A5"/>
    <w:rsid w:val="00434F2F"/>
    <w:rsid w:val="0043612E"/>
    <w:rsid w:val="00437BAF"/>
    <w:rsid w:val="004434C6"/>
    <w:rsid w:val="00445A01"/>
    <w:rsid w:val="0046193F"/>
    <w:rsid w:val="00467019"/>
    <w:rsid w:val="00484457"/>
    <w:rsid w:val="004A6A13"/>
    <w:rsid w:val="004A7DEC"/>
    <w:rsid w:val="004B454A"/>
    <w:rsid w:val="004C3002"/>
    <w:rsid w:val="004F0EB9"/>
    <w:rsid w:val="004F5C87"/>
    <w:rsid w:val="0050271B"/>
    <w:rsid w:val="00510658"/>
    <w:rsid w:val="005112F3"/>
    <w:rsid w:val="005121F8"/>
    <w:rsid w:val="005134F0"/>
    <w:rsid w:val="0051556F"/>
    <w:rsid w:val="00526E80"/>
    <w:rsid w:val="00536DC2"/>
    <w:rsid w:val="005408F7"/>
    <w:rsid w:val="00543C78"/>
    <w:rsid w:val="00557F8A"/>
    <w:rsid w:val="00575901"/>
    <w:rsid w:val="0058298B"/>
    <w:rsid w:val="005A1C20"/>
    <w:rsid w:val="005A579F"/>
    <w:rsid w:val="005C337E"/>
    <w:rsid w:val="005D030C"/>
    <w:rsid w:val="005E0C0C"/>
    <w:rsid w:val="005E2410"/>
    <w:rsid w:val="005E26A0"/>
    <w:rsid w:val="005E384C"/>
    <w:rsid w:val="00607191"/>
    <w:rsid w:val="00615E62"/>
    <w:rsid w:val="00622F59"/>
    <w:rsid w:val="0062511E"/>
    <w:rsid w:val="0063220B"/>
    <w:rsid w:val="00641ADC"/>
    <w:rsid w:val="006522B3"/>
    <w:rsid w:val="00653CDD"/>
    <w:rsid w:val="00676F64"/>
    <w:rsid w:val="006847D8"/>
    <w:rsid w:val="00695EC4"/>
    <w:rsid w:val="006A1ABA"/>
    <w:rsid w:val="006A3B5F"/>
    <w:rsid w:val="006B3B0E"/>
    <w:rsid w:val="006C3C08"/>
    <w:rsid w:val="006C7A25"/>
    <w:rsid w:val="006D0680"/>
    <w:rsid w:val="006D0791"/>
    <w:rsid w:val="006E6FDE"/>
    <w:rsid w:val="006F10C8"/>
    <w:rsid w:val="006F43EB"/>
    <w:rsid w:val="00720395"/>
    <w:rsid w:val="00726111"/>
    <w:rsid w:val="00743E44"/>
    <w:rsid w:val="007453EC"/>
    <w:rsid w:val="007469C2"/>
    <w:rsid w:val="007519B3"/>
    <w:rsid w:val="007603FB"/>
    <w:rsid w:val="00770BA9"/>
    <w:rsid w:val="0078480C"/>
    <w:rsid w:val="007925F7"/>
    <w:rsid w:val="007A07FE"/>
    <w:rsid w:val="007C202F"/>
    <w:rsid w:val="007D3514"/>
    <w:rsid w:val="007D4386"/>
    <w:rsid w:val="007D5B26"/>
    <w:rsid w:val="007F3D17"/>
    <w:rsid w:val="007F640F"/>
    <w:rsid w:val="00805B96"/>
    <w:rsid w:val="008206EB"/>
    <w:rsid w:val="0082225E"/>
    <w:rsid w:val="0082387E"/>
    <w:rsid w:val="00835E96"/>
    <w:rsid w:val="00843641"/>
    <w:rsid w:val="0084532D"/>
    <w:rsid w:val="008540C3"/>
    <w:rsid w:val="00860318"/>
    <w:rsid w:val="00887A46"/>
    <w:rsid w:val="008938B2"/>
    <w:rsid w:val="008A3AD3"/>
    <w:rsid w:val="008A76D1"/>
    <w:rsid w:val="008D49A2"/>
    <w:rsid w:val="008D5835"/>
    <w:rsid w:val="008D7C0B"/>
    <w:rsid w:val="00910D03"/>
    <w:rsid w:val="00921ECD"/>
    <w:rsid w:val="0092582A"/>
    <w:rsid w:val="00925ED1"/>
    <w:rsid w:val="00934543"/>
    <w:rsid w:val="009367EF"/>
    <w:rsid w:val="0094095D"/>
    <w:rsid w:val="00942B0F"/>
    <w:rsid w:val="0096467D"/>
    <w:rsid w:val="009713F3"/>
    <w:rsid w:val="009721B5"/>
    <w:rsid w:val="00972CBC"/>
    <w:rsid w:val="009743C1"/>
    <w:rsid w:val="0098022F"/>
    <w:rsid w:val="00984306"/>
    <w:rsid w:val="009C2471"/>
    <w:rsid w:val="009D0A5F"/>
    <w:rsid w:val="009D25DE"/>
    <w:rsid w:val="009E0397"/>
    <w:rsid w:val="009E1237"/>
    <w:rsid w:val="009F04FA"/>
    <w:rsid w:val="009F7AA2"/>
    <w:rsid w:val="00A104B7"/>
    <w:rsid w:val="00A24051"/>
    <w:rsid w:val="00A31299"/>
    <w:rsid w:val="00A31C2E"/>
    <w:rsid w:val="00A33102"/>
    <w:rsid w:val="00A4370D"/>
    <w:rsid w:val="00A53090"/>
    <w:rsid w:val="00A53EF4"/>
    <w:rsid w:val="00A55C8F"/>
    <w:rsid w:val="00A620BF"/>
    <w:rsid w:val="00A630B2"/>
    <w:rsid w:val="00A664FE"/>
    <w:rsid w:val="00A669A5"/>
    <w:rsid w:val="00A71BAF"/>
    <w:rsid w:val="00A74DD8"/>
    <w:rsid w:val="00A8244D"/>
    <w:rsid w:val="00A9663E"/>
    <w:rsid w:val="00A97B7B"/>
    <w:rsid w:val="00AB24A8"/>
    <w:rsid w:val="00AB3F17"/>
    <w:rsid w:val="00AB764A"/>
    <w:rsid w:val="00AC7945"/>
    <w:rsid w:val="00AD0314"/>
    <w:rsid w:val="00AD1A39"/>
    <w:rsid w:val="00AE661E"/>
    <w:rsid w:val="00B16DE2"/>
    <w:rsid w:val="00B460BA"/>
    <w:rsid w:val="00B461FE"/>
    <w:rsid w:val="00B55876"/>
    <w:rsid w:val="00B85171"/>
    <w:rsid w:val="00B941DF"/>
    <w:rsid w:val="00BA06CC"/>
    <w:rsid w:val="00BB2B99"/>
    <w:rsid w:val="00BB60FA"/>
    <w:rsid w:val="00BB790C"/>
    <w:rsid w:val="00BF218C"/>
    <w:rsid w:val="00BF4C53"/>
    <w:rsid w:val="00C04C60"/>
    <w:rsid w:val="00C11BFA"/>
    <w:rsid w:val="00C12F5F"/>
    <w:rsid w:val="00C17DD7"/>
    <w:rsid w:val="00C26835"/>
    <w:rsid w:val="00C277B9"/>
    <w:rsid w:val="00C843E0"/>
    <w:rsid w:val="00C8564D"/>
    <w:rsid w:val="00C9740C"/>
    <w:rsid w:val="00CA3CD2"/>
    <w:rsid w:val="00CB6D28"/>
    <w:rsid w:val="00CE15B0"/>
    <w:rsid w:val="00CE31A5"/>
    <w:rsid w:val="00CF330F"/>
    <w:rsid w:val="00CF38B0"/>
    <w:rsid w:val="00D03789"/>
    <w:rsid w:val="00D03F1E"/>
    <w:rsid w:val="00D26941"/>
    <w:rsid w:val="00D32125"/>
    <w:rsid w:val="00D47810"/>
    <w:rsid w:val="00D50005"/>
    <w:rsid w:val="00D573DC"/>
    <w:rsid w:val="00D60D6E"/>
    <w:rsid w:val="00D745F4"/>
    <w:rsid w:val="00D816EA"/>
    <w:rsid w:val="00D82AA5"/>
    <w:rsid w:val="00D87149"/>
    <w:rsid w:val="00D905DA"/>
    <w:rsid w:val="00D91059"/>
    <w:rsid w:val="00D9526F"/>
    <w:rsid w:val="00DB0B6E"/>
    <w:rsid w:val="00DE547D"/>
    <w:rsid w:val="00DF7274"/>
    <w:rsid w:val="00E0147E"/>
    <w:rsid w:val="00E15CE0"/>
    <w:rsid w:val="00E3464F"/>
    <w:rsid w:val="00E53478"/>
    <w:rsid w:val="00E61ECC"/>
    <w:rsid w:val="00E63096"/>
    <w:rsid w:val="00E75054"/>
    <w:rsid w:val="00E842DC"/>
    <w:rsid w:val="00EA4748"/>
    <w:rsid w:val="00EA4C4D"/>
    <w:rsid w:val="00EA58BF"/>
    <w:rsid w:val="00EB0F3B"/>
    <w:rsid w:val="00ED069B"/>
    <w:rsid w:val="00ED16B6"/>
    <w:rsid w:val="00ED3847"/>
    <w:rsid w:val="00ED48C9"/>
    <w:rsid w:val="00EE2691"/>
    <w:rsid w:val="00EE6FBE"/>
    <w:rsid w:val="00EE7400"/>
    <w:rsid w:val="00EF7C47"/>
    <w:rsid w:val="00F07CBA"/>
    <w:rsid w:val="00F15421"/>
    <w:rsid w:val="00F158BB"/>
    <w:rsid w:val="00F23CE0"/>
    <w:rsid w:val="00F246BD"/>
    <w:rsid w:val="00F24A4B"/>
    <w:rsid w:val="00F2642C"/>
    <w:rsid w:val="00F354A7"/>
    <w:rsid w:val="00F41CFD"/>
    <w:rsid w:val="00F4341A"/>
    <w:rsid w:val="00F43B93"/>
    <w:rsid w:val="00F4446B"/>
    <w:rsid w:val="00F44CEC"/>
    <w:rsid w:val="00F50E85"/>
    <w:rsid w:val="00F53A9A"/>
    <w:rsid w:val="00F53AF4"/>
    <w:rsid w:val="00F617A7"/>
    <w:rsid w:val="00F67C0E"/>
    <w:rsid w:val="00F73BB5"/>
    <w:rsid w:val="00F91D3E"/>
    <w:rsid w:val="00F93BEF"/>
    <w:rsid w:val="00FA320F"/>
    <w:rsid w:val="00FA7F1B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018E622"/>
  <w15:docId w15:val="{FEDC8F4C-2863-476A-BC2A-C163D40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7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3BB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3BB5"/>
    <w:rPr>
      <w:rFonts w:ascii="Consolas" w:hAnsi="Consolas"/>
      <w:lang w:eastAsia="ar-SA"/>
    </w:rPr>
  </w:style>
  <w:style w:type="character" w:styleId="Hipercze">
    <w:name w:val="Hyperlink"/>
    <w:basedOn w:val="Domylnaczcionkaakapitu"/>
    <w:uiPriority w:val="99"/>
    <w:unhideWhenUsed/>
    <w:rsid w:val="00F73B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B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3BB5"/>
    <w:pPr>
      <w:ind w:left="720"/>
      <w:contextualSpacing/>
    </w:pPr>
  </w:style>
  <w:style w:type="paragraph" w:customStyle="1" w:styleId="pkt">
    <w:name w:val="pkt"/>
    <w:basedOn w:val="Normalny"/>
    <w:rsid w:val="00526E80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ylartykulu">
    <w:name w:val="styl_artykulu"/>
    <w:basedOn w:val="Normalny"/>
    <w:rsid w:val="00526E8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016F-00C6-4228-B361-C53A5E26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 Szołtek</dc:creator>
  <cp:lastModifiedBy>Elżbieta Pyz</cp:lastModifiedBy>
  <cp:revision>2</cp:revision>
  <cp:lastPrinted>2021-11-05T08:10:00Z</cp:lastPrinted>
  <dcterms:created xsi:type="dcterms:W3CDTF">2021-11-05T11:20:00Z</dcterms:created>
  <dcterms:modified xsi:type="dcterms:W3CDTF">2021-11-05T11:20:00Z</dcterms:modified>
</cp:coreProperties>
</file>