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E4B0" w14:textId="77777777" w:rsidR="00573863" w:rsidRPr="00573863" w:rsidRDefault="00573863" w:rsidP="00573863">
      <w:r w:rsidRPr="00573863">
        <w:t>Identyfikator postępowania</w:t>
      </w:r>
    </w:p>
    <w:p w14:paraId="290CE2C5" w14:textId="77777777" w:rsidR="00573863" w:rsidRPr="00573863" w:rsidRDefault="00573863" w:rsidP="00573863">
      <w:r w:rsidRPr="00573863">
        <w:t>57b6abe4-5b0c-485d-a188-89dffb236852</w:t>
      </w:r>
    </w:p>
    <w:p w14:paraId="4C2EE241" w14:textId="77777777" w:rsidR="00573863" w:rsidRDefault="00573863"/>
    <w:sectPr w:rsidR="0057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63"/>
    <w:rsid w:val="005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B7B4"/>
  <w15:chartTrackingRefBased/>
  <w15:docId w15:val="{1DE87AC5-C092-42C4-92F2-2BC03967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1</cp:revision>
  <dcterms:created xsi:type="dcterms:W3CDTF">2022-11-08T13:54:00Z</dcterms:created>
  <dcterms:modified xsi:type="dcterms:W3CDTF">2022-11-08T13:54:00Z</dcterms:modified>
</cp:coreProperties>
</file>